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A1" w:rsidRDefault="0066389F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283210</wp:posOffset>
            </wp:positionV>
            <wp:extent cx="2475230" cy="31273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7523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9A1" w:rsidRDefault="0066389F">
      <w:pPr>
        <w:pStyle w:val="10"/>
        <w:keepNext/>
        <w:keepLines/>
      </w:pPr>
      <w:bookmarkStart w:id="0" w:name="bookmark0"/>
      <w:r>
        <w:t>Дмитрий Вячеславович Текушин</w:t>
      </w:r>
      <w:bookmarkEnd w:id="0"/>
    </w:p>
    <w:p w:rsidR="00F049A1" w:rsidRDefault="00A43207">
      <w:pPr>
        <w:pStyle w:val="11"/>
      </w:pPr>
      <w:r>
        <w:rPr>
          <w:b/>
          <w:bCs/>
        </w:rPr>
        <w:t>Доцент кафедры</w:t>
      </w:r>
    </w:p>
    <w:p w:rsidR="00F049A1" w:rsidRDefault="0066389F">
      <w:pPr>
        <w:pStyle w:val="11"/>
        <w:spacing w:after="140" w:line="276" w:lineRule="auto"/>
      </w:pPr>
      <w:r>
        <w:rPr>
          <w:b/>
          <w:bCs/>
        </w:rPr>
        <w:t>Заместитель руководителя территориального органа Главного управления МЧС России по Волгоградской области, полковник внутренней службы</w:t>
      </w:r>
    </w:p>
    <w:p w:rsidR="00F049A1" w:rsidRDefault="0066389F">
      <w:pPr>
        <w:pStyle w:val="11"/>
        <w:spacing w:after="140" w:line="276" w:lineRule="auto"/>
      </w:pPr>
      <w:r>
        <w:t>Дата рождения: 26 мая 1976.</w:t>
      </w:r>
    </w:p>
    <w:p w:rsidR="00F049A1" w:rsidRDefault="0066389F">
      <w:pPr>
        <w:pStyle w:val="11"/>
        <w:spacing w:after="2340"/>
      </w:pPr>
      <w:r>
        <w:t>Образование: высшее, Санкт-Петербургский институт пожарной безопасности МВД РФ , 1998 г. Инженер, АВС 0894026.</w:t>
      </w:r>
    </w:p>
    <w:p w:rsidR="00F049A1" w:rsidRDefault="0066389F">
      <w:pPr>
        <w:pStyle w:val="20"/>
        <w:keepNext/>
        <w:keepLines/>
        <w:spacing w:after="240"/>
      </w:pPr>
      <w:bookmarkStart w:id="1" w:name="bookmark2"/>
      <w:r>
        <w:t>Награды, почетные звания:</w:t>
      </w:r>
      <w:bookmarkEnd w:id="1"/>
    </w:p>
    <w:p w:rsidR="00F049A1" w:rsidRDefault="0066389F">
      <w:pPr>
        <w:pStyle w:val="11"/>
        <w:numPr>
          <w:ilvl w:val="0"/>
          <w:numId w:val="1"/>
        </w:numPr>
        <w:tabs>
          <w:tab w:val="left" w:pos="272"/>
        </w:tabs>
      </w:pPr>
      <w:r>
        <w:t>Медаль «За отличие в службе» III степени, приказ МЧС России от 24.06.2005 г. № 49</w:t>
      </w:r>
      <w:r>
        <w:softHyphen/>
        <w:t>НС;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«За спасение погибавших» Указ Президента РФ от 21.02.2000 г. № 421;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7"/>
        </w:tabs>
      </w:pPr>
      <w:r>
        <w:t>Медаль ордена «За заслуги перед отечеством» II степени Указ Президента РФ от 25.01.2008 г. № 79;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«За отличие в службе» II степени, приказ МЧС России от 18.03.2009 г № 22-НС;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«XX лет МЧС России», приказ МЧС России от 08.12.2010 г. № 396-К;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МЧС России «За отвагу на пожаре» приказ МЧС России № 49-К от 22.12.2003 г.;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«XXV лет МЧС России», приказ МЧС России от 26.10.2015 г. № 421-К;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«За отличие в службе» I степени, приказ МЧС России от 26.03.2015 г. № 41-НС;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  <w:spacing w:line="276" w:lineRule="auto"/>
      </w:pPr>
      <w:r>
        <w:t>Медаль МЧС России «За отвагу на пожаре» приказ МЧС России № 165-К от 04.04.2013 г.;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62"/>
        </w:tabs>
      </w:pPr>
      <w:r>
        <w:t>Медаль МЧС России «Маршал Василий Чуйков» приказ МЧС России № 571-К от 07.11.2013 г.;</w:t>
      </w:r>
    </w:p>
    <w:p w:rsidR="00F049A1" w:rsidRDefault="0066389F">
      <w:pPr>
        <w:pStyle w:val="11"/>
        <w:numPr>
          <w:ilvl w:val="0"/>
          <w:numId w:val="1"/>
        </w:numPr>
        <w:tabs>
          <w:tab w:val="left" w:pos="272"/>
        </w:tabs>
        <w:spacing w:after="240"/>
      </w:pPr>
      <w:r>
        <w:t>Медаль МЧС России «За отличие в ликвидации последствий чрезвычайной ситуации» приказ МЧС России № 105-К от 13.03.2014 г.; памятная медаль «XXII Олимпийские зимние игры и XI Паралимпийские зимние игры 2014 года в г. Сочи» приказ МЧС России № 589-К от 26.12.2014 г.</w:t>
      </w:r>
    </w:p>
    <w:p w:rsidR="00F049A1" w:rsidRDefault="0066389F">
      <w:pPr>
        <w:pStyle w:val="20"/>
        <w:keepNext/>
        <w:keepLines/>
      </w:pPr>
      <w:bookmarkStart w:id="2" w:name="bookmark4"/>
      <w:r>
        <w:t>Стаж преподавательской работы</w:t>
      </w:r>
      <w:bookmarkEnd w:id="2"/>
      <w:r w:rsidR="0097475F">
        <w:t>: 13 лет</w:t>
      </w:r>
      <w:bookmarkStart w:id="3" w:name="_GoBack"/>
      <w:bookmarkEnd w:id="3"/>
    </w:p>
    <w:p w:rsidR="0097475F" w:rsidRDefault="0097475F">
      <w:pPr>
        <w:pStyle w:val="20"/>
        <w:keepNext/>
        <w:keepLines/>
      </w:pPr>
    </w:p>
    <w:p w:rsidR="00F049A1" w:rsidRDefault="0066389F">
      <w:pPr>
        <w:pStyle w:val="20"/>
        <w:keepNext/>
        <w:keepLines/>
      </w:pPr>
      <w:bookmarkStart w:id="4" w:name="bookmark6"/>
      <w:r>
        <w:t>Читаемые дисциплины:</w:t>
      </w:r>
      <w:bookmarkEnd w:id="4"/>
    </w:p>
    <w:p w:rsidR="00F049A1" w:rsidRDefault="0066389F">
      <w:pPr>
        <w:pStyle w:val="11"/>
      </w:pPr>
      <w:r>
        <w:t>-Управление в ГПС</w:t>
      </w:r>
    </w:p>
    <w:p w:rsidR="00F049A1" w:rsidRDefault="0066389F">
      <w:pPr>
        <w:pStyle w:val="11"/>
        <w:spacing w:after="240"/>
      </w:pPr>
      <w:r>
        <w:t>-Производственная практика</w:t>
      </w:r>
    </w:p>
    <w:p w:rsidR="00F049A1" w:rsidRDefault="0066389F">
      <w:pPr>
        <w:pStyle w:val="20"/>
        <w:keepNext/>
        <w:keepLines/>
      </w:pPr>
      <w:bookmarkStart w:id="5" w:name="bookmark8"/>
      <w:r>
        <w:t>Контактная информация</w:t>
      </w:r>
      <w:bookmarkEnd w:id="5"/>
    </w:p>
    <w:p w:rsidR="00F049A1" w:rsidRDefault="0066389F">
      <w:pPr>
        <w:pStyle w:val="11"/>
        <w:spacing w:after="240"/>
      </w:pPr>
      <w:r>
        <w:t>Комната: В-711 е</w:t>
      </w:r>
      <w:r w:rsidRPr="0097475F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97475F">
        <w:rPr>
          <w:lang w:eastAsia="en-US" w:bidi="en-US"/>
        </w:rPr>
        <w:t xml:space="preserve">: </w:t>
      </w:r>
      <w:hyperlink r:id="rId8" w:history="1">
        <w:r>
          <w:rPr>
            <w:lang w:val="en-US" w:eastAsia="en-US" w:bidi="en-US"/>
          </w:rPr>
          <w:t>kaf</w:t>
        </w:r>
        <w:r w:rsidRPr="0097475F">
          <w:rPr>
            <w:lang w:eastAsia="en-US" w:bidi="en-US"/>
          </w:rPr>
          <w:t>_</w:t>
        </w:r>
        <w:r>
          <w:rPr>
            <w:lang w:val="en-US" w:eastAsia="en-US" w:bidi="en-US"/>
          </w:rPr>
          <w:t>pbigz</w:t>
        </w:r>
        <w:r w:rsidRPr="0097475F">
          <w:rPr>
            <w:lang w:eastAsia="en-US" w:bidi="en-US"/>
          </w:rPr>
          <w:t>@</w:t>
        </w:r>
        <w:r>
          <w:rPr>
            <w:lang w:val="en-US" w:eastAsia="en-US" w:bidi="en-US"/>
          </w:rPr>
          <w:t>mail</w:t>
        </w:r>
        <w:r w:rsidRPr="0097475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:rsidR="00F049A1" w:rsidRDefault="0066389F">
      <w:pPr>
        <w:pStyle w:val="20"/>
        <w:keepNext/>
        <w:keepLines/>
        <w:jc w:val="both"/>
      </w:pPr>
      <w:bookmarkStart w:id="6" w:name="bookmark10"/>
      <w:r>
        <w:lastRenderedPageBreak/>
        <w:t>Научные направления:</w:t>
      </w:r>
      <w:bookmarkEnd w:id="6"/>
    </w:p>
    <w:p w:rsidR="00F049A1" w:rsidRDefault="0066389F">
      <w:pPr>
        <w:pStyle w:val="11"/>
        <w:spacing w:after="240"/>
        <w:jc w:val="both"/>
      </w:pPr>
      <w:r>
        <w:t>Совершенствование способов и методов обеспечения пожарной безопасности при эвакуации из учреждений различного назначения.</w:t>
      </w:r>
    </w:p>
    <w:p w:rsidR="00F049A1" w:rsidRDefault="0066389F">
      <w:pPr>
        <w:pStyle w:val="20"/>
        <w:keepNext/>
        <w:keepLines/>
        <w:jc w:val="both"/>
      </w:pPr>
      <w:bookmarkStart w:id="7" w:name="bookmark12"/>
      <w:r>
        <w:t>Публикации:</w:t>
      </w:r>
      <w:bookmarkEnd w:id="7"/>
    </w:p>
    <w:p w:rsidR="00F049A1" w:rsidRDefault="0066389F">
      <w:pPr>
        <w:pStyle w:val="11"/>
        <w:numPr>
          <w:ilvl w:val="0"/>
          <w:numId w:val="2"/>
        </w:numPr>
        <w:tabs>
          <w:tab w:val="left" w:pos="282"/>
        </w:tabs>
        <w:ind w:left="300" w:hanging="300"/>
        <w:jc w:val="both"/>
      </w:pPr>
      <w:r>
        <w:t>Анализ загрязнения атмосферного воздуха города Волгограда выбросами предприятий строительной отрасли / Н. Ю. Клименти, Д. В. Текушин, Е. С. Самохвалова // Экологические проблемы природных и урбанизационных территорий : материалы VI Междунар. науч.-практ. конф. 23-24 мая 2013 г., г. Астрахань. - Астрахань : Изд.: Сорокин Роман Васильевич, 2013. - С. 127-131. - Библиогр.: с. 131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306"/>
        </w:tabs>
        <w:ind w:left="300" w:hanging="300"/>
        <w:jc w:val="both"/>
      </w:pPr>
      <w:r>
        <w:t xml:space="preserve">Анализ загрязнения атмосферного воздуха города Волгограда выбросами предприятий строительной отрасли / Н. Ю. Клименти, Д. В. Текушин // Охрана атмосферного воздуха. Атмосфера. - 2013. - </w:t>
      </w:r>
      <w:r>
        <w:rPr>
          <w:lang w:val="en-US" w:eastAsia="en-US" w:bidi="en-US"/>
        </w:rPr>
        <w:t xml:space="preserve">N </w:t>
      </w:r>
      <w:r>
        <w:t>4. - С. 26-30. - Библиогр.: с. 29-30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301"/>
        </w:tabs>
        <w:ind w:left="300" w:hanging="300"/>
        <w:jc w:val="both"/>
      </w:pPr>
      <w:r>
        <w:t>Анализ опасности продуктов горения полимерных строительных материалов / Д. В. Текушин, О. А. Щербань, А. П. Рвачева // Ключови въпроси в съвременната наука - 2015 : материали за XI междунар. науч. практ. конф., 17-25 апр. 2015 г. Т. 16: Екология. Г еография и геология. Химия и химически технологии. Здание и архитектура. - София : "Бял ГРАД-БГ" ООД, 2015. - С. 3-6.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306"/>
        </w:tabs>
        <w:ind w:left="300" w:hanging="300"/>
        <w:jc w:val="both"/>
      </w:pPr>
      <w:r>
        <w:t>Оценка потенциальной опасности материала - пенополистирола при пожарах в жилом секторе / Д. В. Текушин, С. А. Чурилова // Современные технологии а мировом пространстве : сб. ст. Междунар. науч.-практ. конф. 25 янв., 2016 г., Томск. - Уфа : АЭТЕРНА, 2016. - Ч. 1. - С. 94-96.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297"/>
        </w:tabs>
        <w:ind w:left="300" w:hanging="300"/>
        <w:jc w:val="both"/>
      </w:pPr>
      <w:r>
        <w:t>К вопросу об эвакуации детей из детских игровых комнат торгово-развлекательных комплексов / Д. В. Текушин, Г. И. Рудченко // Современная наука и инновации. - 2016. - № 1 (13). - С. 126-130. - Библиогр.: с. 129 (8 назв.). [ВАК]</w:t>
      </w:r>
    </w:p>
    <w:p w:rsidR="00F049A1" w:rsidRPr="0097475F" w:rsidRDefault="0066389F">
      <w:pPr>
        <w:pStyle w:val="11"/>
        <w:numPr>
          <w:ilvl w:val="0"/>
          <w:numId w:val="2"/>
        </w:numPr>
        <w:tabs>
          <w:tab w:val="left" w:pos="301"/>
          <w:tab w:val="left" w:pos="6816"/>
          <w:tab w:val="left" w:pos="7306"/>
        </w:tabs>
        <w:ind w:left="300" w:hanging="300"/>
        <w:jc w:val="both"/>
        <w:rPr>
          <w:lang w:val="en-US"/>
        </w:rPr>
      </w:pPr>
      <w:r>
        <w:t>Хорзова</w:t>
      </w:r>
      <w:r w:rsidRPr="0097475F">
        <w:rPr>
          <w:lang w:val="en-US"/>
        </w:rPr>
        <w:t xml:space="preserve">, </w:t>
      </w:r>
      <w:r>
        <w:t>Л</w:t>
      </w:r>
      <w:r w:rsidRPr="0097475F">
        <w:rPr>
          <w:lang w:val="en-US"/>
        </w:rPr>
        <w:t>.</w:t>
      </w:r>
      <w:r>
        <w:t>И</w:t>
      </w:r>
      <w:r w:rsidRPr="0097475F">
        <w:rPr>
          <w:lang w:val="en-US"/>
        </w:rPr>
        <w:t xml:space="preserve">. </w:t>
      </w:r>
      <w:r>
        <w:rPr>
          <w:lang w:val="en-US" w:eastAsia="en-US" w:bidi="en-US"/>
        </w:rPr>
        <w:t xml:space="preserve">Regularities of the Formation of Indoor Radiation Doses Caused to People by External Exposure </w:t>
      </w:r>
      <w:r w:rsidRPr="0097475F">
        <w:rPr>
          <w:lang w:val="en-US"/>
        </w:rPr>
        <w:t>[</w:t>
      </w:r>
      <w:r>
        <w:t>Электронный</w:t>
      </w:r>
      <w:r w:rsidRPr="0097475F">
        <w:rPr>
          <w:lang w:val="en-US"/>
        </w:rPr>
        <w:t xml:space="preserve"> </w:t>
      </w:r>
      <w:r>
        <w:t>ресурс</w:t>
      </w:r>
      <w:r w:rsidRPr="0097475F">
        <w:rPr>
          <w:lang w:val="en-US"/>
        </w:rPr>
        <w:t xml:space="preserve">] / </w:t>
      </w:r>
      <w:r>
        <w:t>Л</w:t>
      </w:r>
      <w:r w:rsidRPr="0097475F">
        <w:rPr>
          <w:lang w:val="en-US"/>
        </w:rPr>
        <w:t>.</w:t>
      </w:r>
      <w:r>
        <w:t>И</w:t>
      </w:r>
      <w:r w:rsidRPr="0097475F">
        <w:rPr>
          <w:lang w:val="en-US"/>
        </w:rPr>
        <w:t xml:space="preserve">. </w:t>
      </w:r>
      <w:r>
        <w:t>Хорзова</w:t>
      </w:r>
      <w:r w:rsidRPr="0097475F">
        <w:rPr>
          <w:lang w:val="en-US"/>
        </w:rPr>
        <w:t xml:space="preserve">, </w:t>
      </w:r>
      <w:r>
        <w:t>Д</w:t>
      </w:r>
      <w:r w:rsidRPr="0097475F">
        <w:rPr>
          <w:lang w:val="en-US"/>
        </w:rPr>
        <w:t>.</w:t>
      </w:r>
      <w:r>
        <w:t>В</w:t>
      </w:r>
      <w:r w:rsidRPr="0097475F">
        <w:rPr>
          <w:lang w:val="en-US"/>
        </w:rPr>
        <w:t xml:space="preserve">. </w:t>
      </w:r>
      <w:r>
        <w:t>Текушин</w:t>
      </w:r>
      <w:r w:rsidRPr="0097475F">
        <w:rPr>
          <w:lang w:val="en-US"/>
        </w:rPr>
        <w:t xml:space="preserve">, </w:t>
      </w:r>
      <w:r>
        <w:t>О</w:t>
      </w:r>
      <w:r w:rsidRPr="0097475F">
        <w:rPr>
          <w:lang w:val="en-US"/>
        </w:rPr>
        <w:t>.</w:t>
      </w:r>
      <w:r>
        <w:t>А</w:t>
      </w:r>
      <w:r w:rsidRPr="0097475F">
        <w:rPr>
          <w:lang w:val="en-US"/>
        </w:rPr>
        <w:t xml:space="preserve">. </w:t>
      </w:r>
      <w:r>
        <w:t>Быкадорова</w:t>
      </w:r>
      <w:r w:rsidRPr="0097475F">
        <w:rPr>
          <w:lang w:val="en-US"/>
        </w:rPr>
        <w:t xml:space="preserve"> // </w:t>
      </w:r>
      <w:r>
        <w:rPr>
          <w:lang w:val="en-US" w:eastAsia="en-US" w:bidi="en-US"/>
        </w:rPr>
        <w:t xml:space="preserve">IOP Conference Series: Earth and Environmental Science. Vol. 272 : International science and technology conference «Earth science» (Russky Island, Russian Federation, 4-6 March, 2019) </w:t>
      </w:r>
      <w:r w:rsidRPr="0097475F">
        <w:rPr>
          <w:lang w:val="en-US"/>
        </w:rPr>
        <w:t xml:space="preserve">/ </w:t>
      </w:r>
      <w:r>
        <w:rPr>
          <w:lang w:val="en-US" w:eastAsia="en-US" w:bidi="en-US"/>
        </w:rPr>
        <w:t>ed. by D. B. Solovev ; Far Eastern Federal University (Vladivostok, Russia). - [IOP Publishing], 2019.</w:t>
      </w:r>
      <w:r>
        <w:rPr>
          <w:lang w:val="en-US" w:eastAsia="en-US" w:bidi="en-US"/>
        </w:rPr>
        <w:tab/>
        <w:t>-</w:t>
      </w:r>
      <w:r>
        <w:rPr>
          <w:lang w:val="en-US" w:eastAsia="en-US" w:bidi="en-US"/>
        </w:rPr>
        <w:tab/>
        <w:t>6 p. - URL:</w:t>
      </w:r>
    </w:p>
    <w:p w:rsidR="00F049A1" w:rsidRPr="0097475F" w:rsidRDefault="0097475F">
      <w:pPr>
        <w:pStyle w:val="11"/>
        <w:ind w:left="300"/>
        <w:jc w:val="both"/>
        <w:rPr>
          <w:lang w:val="en-US"/>
        </w:rPr>
      </w:pPr>
      <w:hyperlink r:id="rId9" w:history="1">
        <w:r w:rsidR="0066389F">
          <w:rPr>
            <w:lang w:val="en-US" w:eastAsia="en-US" w:bidi="en-US"/>
          </w:rPr>
          <w:t>https://iopscience.iop.org/article/10.1088/1755-1315/272/3/032025/pdf</w:t>
        </w:r>
      </w:hyperlink>
      <w:r w:rsidR="0066389F">
        <w:rPr>
          <w:lang w:val="en-US" w:eastAsia="en-US" w:bidi="en-US"/>
        </w:rPr>
        <w:t xml:space="preserve"> (Published online: 21 June 2019).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301"/>
        </w:tabs>
        <w:ind w:left="300" w:hanging="300"/>
        <w:jc w:val="both"/>
      </w:pPr>
      <w:r>
        <w:t xml:space="preserve">Кручинин, С.А. Анализ возможных причин возникновения пожаров на объектах торговли / С.А. Кручинин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</w:t>
      </w:r>
      <w:r>
        <w:rPr>
          <w:lang w:val="en-US" w:eastAsia="en-US" w:bidi="en-US"/>
        </w:rPr>
        <w:t>C</w:t>
      </w:r>
      <w:r w:rsidRPr="0097475F">
        <w:rPr>
          <w:lang w:eastAsia="en-US" w:bidi="en-US"/>
        </w:rPr>
        <w:t xml:space="preserve">. </w:t>
      </w:r>
      <w:r>
        <w:t>213-215.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297"/>
        </w:tabs>
        <w:ind w:left="300" w:hanging="300"/>
        <w:jc w:val="both"/>
      </w:pPr>
      <w:r>
        <w:t xml:space="preserve">Бокатуев, П.С. Влияние продуктов горения на здоровье пожарного и его трудоспособность / П.С. Бокатуев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</w:t>
      </w:r>
      <w:r>
        <w:rPr>
          <w:lang w:val="en-US" w:eastAsia="en-US" w:bidi="en-US"/>
        </w:rPr>
        <w:t>C</w:t>
      </w:r>
      <w:r w:rsidRPr="0097475F">
        <w:rPr>
          <w:lang w:eastAsia="en-US" w:bidi="en-US"/>
        </w:rPr>
        <w:t xml:space="preserve">. </w:t>
      </w:r>
      <w:r>
        <w:t>127-129.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301"/>
        </w:tabs>
        <w:ind w:left="300" w:hanging="300"/>
        <w:jc w:val="both"/>
      </w:pPr>
      <w:r>
        <w:t>Текушин, Д.В. Основы пожарной безопасности высотных и большепролетных зданий и сооружений: учеб. пособие / Д.В. Текушин, О.С. Власова, Н.Ю. Клименти; Волгогр. гос. техн. ун-т. - Волгоград, 2019. - 205 с.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>Текушин, Д.В. Пожарная безопасность высотных зданий: учеб. пособие / Д.В. Текушин, О.С. Власова, Н.Ю. Клименти; Волгогр. гос. техн. ун-т. - Волгоград, 2019. - 100 с.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 xml:space="preserve">Конько, Д.С. Пожарная безопасность на водном транспорте в Российской Федерации / Д.С. Конько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</w:t>
      </w:r>
      <w:r>
        <w:rPr>
          <w:lang w:val="en-US" w:eastAsia="en-US" w:bidi="en-US"/>
        </w:rPr>
        <w:t>C</w:t>
      </w:r>
      <w:r w:rsidRPr="0097475F">
        <w:rPr>
          <w:lang w:eastAsia="en-US" w:bidi="en-US"/>
        </w:rPr>
        <w:t xml:space="preserve">. </w:t>
      </w:r>
      <w:r>
        <w:t>200-202.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lastRenderedPageBreak/>
        <w:t>Текушин, Д.В. Пожарная безопасность объектов нефтегазового комплекса. В 3 ч. Ч. 3. Правила противопожарного проектирования объектов нефтегазового комплекса: учеб. пособие / Д.В. Текушин, О.С. Власова, Н.Ю. Клименти; Волгогр. гос. техн. ун-т. - Волгоград, 2019. - 102 с.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>Текушин, Д.В. Пожарная безопасность подземных сооружений: учеб. пособие / Д.В. Текушин, О.С. Власова, Н.Ю. Клименти; Волгогр. гос. техн. ун-т. - Волгоград, 2019. - 262 с.</w:t>
      </w:r>
    </w:p>
    <w:p w:rsidR="00F049A1" w:rsidRPr="0097475F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  <w:rPr>
          <w:lang w:val="en-US"/>
        </w:rPr>
      </w:pPr>
      <w:r>
        <w:rPr>
          <w:lang w:val="en-US" w:eastAsia="en-US" w:bidi="en-US"/>
        </w:rPr>
        <w:t xml:space="preserve">Improving the efficiency of cleaning smoke gases in the production of calcium carbide </w:t>
      </w:r>
      <w:r w:rsidRPr="0097475F">
        <w:rPr>
          <w:lang w:val="en-US"/>
        </w:rPr>
        <w:t xml:space="preserve">/ </w:t>
      </w:r>
      <w:r>
        <w:t>Д</w:t>
      </w:r>
      <w:r w:rsidRPr="0097475F">
        <w:rPr>
          <w:lang w:val="en-US"/>
        </w:rPr>
        <w:t>.</w:t>
      </w:r>
      <w:r>
        <w:t>П</w:t>
      </w:r>
      <w:r w:rsidRPr="0097475F">
        <w:rPr>
          <w:lang w:val="en-US"/>
        </w:rPr>
        <w:t xml:space="preserve">. </w:t>
      </w:r>
      <w:r>
        <w:t>Боровков</w:t>
      </w:r>
      <w:r w:rsidRPr="0097475F">
        <w:rPr>
          <w:lang w:val="en-US"/>
        </w:rPr>
        <w:t xml:space="preserve">, </w:t>
      </w:r>
      <w:r>
        <w:t>Л</w:t>
      </w:r>
      <w:r w:rsidRPr="0097475F">
        <w:rPr>
          <w:lang w:val="en-US"/>
        </w:rPr>
        <w:t>.</w:t>
      </w:r>
      <w:r>
        <w:t>И</w:t>
      </w:r>
      <w:r w:rsidRPr="0097475F">
        <w:rPr>
          <w:lang w:val="en-US"/>
        </w:rPr>
        <w:t xml:space="preserve">. </w:t>
      </w:r>
      <w:r>
        <w:t>Хорзова</w:t>
      </w:r>
      <w:r w:rsidRPr="0097475F">
        <w:rPr>
          <w:lang w:val="en-US"/>
        </w:rPr>
        <w:t xml:space="preserve">, </w:t>
      </w:r>
      <w:r>
        <w:t>П</w:t>
      </w:r>
      <w:r w:rsidRPr="0097475F">
        <w:rPr>
          <w:lang w:val="en-US"/>
        </w:rPr>
        <w:t>.</w:t>
      </w:r>
      <w:r>
        <w:t>А</w:t>
      </w:r>
      <w:r w:rsidRPr="0097475F">
        <w:rPr>
          <w:lang w:val="en-US"/>
        </w:rPr>
        <w:t xml:space="preserve">. </w:t>
      </w:r>
      <w:r>
        <w:t>Сидякин</w:t>
      </w:r>
      <w:r w:rsidRPr="0097475F">
        <w:rPr>
          <w:lang w:val="en-US"/>
        </w:rPr>
        <w:t xml:space="preserve">, </w:t>
      </w:r>
      <w:r>
        <w:t>Д</w:t>
      </w:r>
      <w:r w:rsidRPr="0097475F">
        <w:rPr>
          <w:lang w:val="en-US"/>
        </w:rPr>
        <w:t>.</w:t>
      </w:r>
      <w:r>
        <w:t>В</w:t>
      </w:r>
      <w:r w:rsidRPr="0097475F">
        <w:rPr>
          <w:lang w:val="en-US"/>
        </w:rPr>
        <w:t xml:space="preserve">. </w:t>
      </w:r>
      <w:r>
        <w:t>Текушин</w:t>
      </w:r>
      <w:r w:rsidRPr="0097475F">
        <w:rPr>
          <w:lang w:val="en-US"/>
        </w:rPr>
        <w:t xml:space="preserve">, </w:t>
      </w:r>
      <w:r>
        <w:t>О</w:t>
      </w:r>
      <w:r w:rsidRPr="0097475F">
        <w:rPr>
          <w:lang w:val="en-US"/>
        </w:rPr>
        <w:t xml:space="preserve">. </w:t>
      </w:r>
      <w:r>
        <w:t>А</w:t>
      </w:r>
      <w:r w:rsidRPr="0097475F">
        <w:rPr>
          <w:lang w:val="en-US"/>
        </w:rPr>
        <w:t xml:space="preserve">. </w:t>
      </w:r>
      <w:r>
        <w:t>Быкадорова</w:t>
      </w:r>
      <w:r w:rsidRPr="0097475F">
        <w:rPr>
          <w:lang w:val="en-US"/>
        </w:rPr>
        <w:t xml:space="preserve"> // </w:t>
      </w:r>
      <w:r>
        <w:rPr>
          <w:lang w:val="en-US" w:eastAsia="en-US" w:bidi="en-US"/>
        </w:rPr>
        <w:t xml:space="preserve">Science and Society </w:t>
      </w:r>
      <w:r w:rsidRPr="0097475F">
        <w:rPr>
          <w:lang w:val="en-US"/>
        </w:rPr>
        <w:t xml:space="preserve">: </w:t>
      </w:r>
      <w:r>
        <w:rPr>
          <w:lang w:val="en-US" w:eastAsia="en-US" w:bidi="en-US"/>
        </w:rPr>
        <w:t>12th International Scientificand Practical Conference, 24-29 May 2018. - London : Scieuro Publishing, 2018. - P. 36-46.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 xml:space="preserve">Бабская, А.Ю. Анализ основных аварий на химических предприятиях / А.Ю. Бабская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</w:t>
      </w:r>
      <w:r>
        <w:rPr>
          <w:lang w:val="en-US" w:eastAsia="en-US" w:bidi="en-US"/>
        </w:rPr>
        <w:t xml:space="preserve">C. </w:t>
      </w:r>
      <w:r>
        <w:t>72-74.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 xml:space="preserve">Гуляева, Е.Э. Анализ причин возникновения ландшафтных пожаров и характеристика их экологических последствий / Е.Э. Гуляева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</w:t>
      </w:r>
      <w:r>
        <w:rPr>
          <w:lang w:val="en-US" w:eastAsia="en-US" w:bidi="en-US"/>
        </w:rPr>
        <w:t xml:space="preserve">C. </w:t>
      </w:r>
      <w:r>
        <w:t>107-108.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 xml:space="preserve">Мягкий, Б.Г. Главные факторы возникновения ландшафтных пожаров на территории Волгоградской области / Б.Г. Мягкий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</w:t>
      </w:r>
      <w:r>
        <w:rPr>
          <w:lang w:val="en-US" w:eastAsia="en-US" w:bidi="en-US"/>
        </w:rPr>
        <w:t xml:space="preserve">C. </w:t>
      </w:r>
      <w:r>
        <w:t>183-185.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</w:tabs>
        <w:ind w:left="300" w:hanging="300"/>
        <w:jc w:val="both"/>
      </w:pPr>
      <w:r>
        <w:t>Текушин, Д.В. Пожарная безопасность объектов нефтегазового комплекса. Ч. 2: учеб. пособие / Д.В. Текушин, О.С. Власова; Волгогр. гос. техн. ун-т. - Волгоград, 2018. - 92 с.</w:t>
      </w:r>
    </w:p>
    <w:p w:rsidR="00F049A1" w:rsidRDefault="0066389F">
      <w:pPr>
        <w:pStyle w:val="11"/>
        <w:numPr>
          <w:ilvl w:val="0"/>
          <w:numId w:val="2"/>
        </w:numPr>
        <w:tabs>
          <w:tab w:val="left" w:pos="402"/>
          <w:tab w:val="left" w:pos="696"/>
        </w:tabs>
        <w:jc w:val="both"/>
      </w:pPr>
      <w:r>
        <w:t>. Текушин, Д.В. Профилактика и ликвидация ландшафтных пожаров: учеб. пособие</w:t>
      </w:r>
    </w:p>
    <w:p w:rsidR="00F049A1" w:rsidRDefault="0066389F">
      <w:pPr>
        <w:pStyle w:val="11"/>
        <w:spacing w:after="240"/>
        <w:ind w:firstLine="300"/>
        <w:jc w:val="both"/>
      </w:pPr>
      <w:r>
        <w:t>/ Д.В. Текушин, О.С. Власова; Волгогр. гос. техн. ун-т. - Волгоград, 2018. - 267 с.</w:t>
      </w:r>
    </w:p>
    <w:p w:rsidR="00F049A1" w:rsidRDefault="0066389F">
      <w:pPr>
        <w:pStyle w:val="20"/>
        <w:keepNext/>
        <w:keepLines/>
        <w:jc w:val="both"/>
      </w:pPr>
      <w:bookmarkStart w:id="8" w:name="bookmark14"/>
      <w:r>
        <w:t>Изобретения:</w:t>
      </w:r>
      <w:bookmarkEnd w:id="8"/>
    </w:p>
    <w:p w:rsidR="00F049A1" w:rsidRDefault="0066389F">
      <w:pPr>
        <w:pStyle w:val="11"/>
        <w:jc w:val="both"/>
      </w:pPr>
      <w:r>
        <w:t xml:space="preserve">1.Устройство для отделения пыли при получении смесей из сыпучих материалов повышенной взрывоопасности : пат. 143188 Рос. Федерация МПК </w:t>
      </w:r>
      <w:r>
        <w:rPr>
          <w:lang w:val="en-US" w:eastAsia="en-US" w:bidi="en-US"/>
        </w:rPr>
        <w:t>B</w:t>
      </w:r>
      <w:r w:rsidRPr="0097475F">
        <w:rPr>
          <w:lang w:eastAsia="en-US" w:bidi="en-US"/>
        </w:rPr>
        <w:t>62</w:t>
      </w:r>
      <w:r>
        <w:rPr>
          <w:lang w:val="en-US" w:eastAsia="en-US" w:bidi="en-US"/>
        </w:rPr>
        <w:t>D</w:t>
      </w:r>
      <w:r w:rsidRPr="0097475F">
        <w:rPr>
          <w:lang w:eastAsia="en-US" w:bidi="en-US"/>
        </w:rPr>
        <w:t xml:space="preserve">55/08 </w:t>
      </w:r>
      <w:r>
        <w:t xml:space="preserve">/ Д.В. Текушин, Н. Ю. Клименти [и др.] ; ООО "Проектно-технол. бюро Волгоградгражданпроект". - 2014. - № 2013148694/02 ; заявл. 31.10.2013 ; опубл. 20.07.2014, Бюл. № 20. - ксерокопия. </w:t>
      </w:r>
      <w:r>
        <w:rPr>
          <w:lang w:val="en-US" w:eastAsia="en-US" w:bidi="en-US"/>
        </w:rPr>
        <w:t>[4272_T.pdf]</w:t>
      </w:r>
    </w:p>
    <w:sectPr w:rsidR="00F049A1">
      <w:pgSz w:w="11900" w:h="16840"/>
      <w:pgMar w:top="1095" w:right="818" w:bottom="1077" w:left="1664" w:header="667" w:footer="6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89F" w:rsidRDefault="0066389F">
      <w:r>
        <w:separator/>
      </w:r>
    </w:p>
  </w:endnote>
  <w:endnote w:type="continuationSeparator" w:id="0">
    <w:p w:rsidR="0066389F" w:rsidRDefault="0066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A1" w:rsidRDefault="00F049A1"/>
  </w:footnote>
  <w:footnote w:type="continuationSeparator" w:id="0">
    <w:p w:rsidR="00F049A1" w:rsidRDefault="00F049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F286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F497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A1"/>
    <w:rsid w:val="005B5B98"/>
    <w:rsid w:val="0066389F"/>
    <w:rsid w:val="0097475F"/>
    <w:rsid w:val="00A43207"/>
    <w:rsid w:val="00B070F1"/>
    <w:rsid w:val="00F0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F72B4-36C2-6848-A218-3A9394A3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pbigz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opscience.iop.org/article/10.1088/1755-1315/272/3/032025/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Дмитрий Вячеславович Текушин</vt:lpstr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Вячеславович Текушин</dc:title>
  <dc:subject/>
  <dc:creator>Microsoft</dc:creator>
  <cp:keywords/>
  <cp:lastModifiedBy>ПБиЗЧС</cp:lastModifiedBy>
  <cp:revision>2</cp:revision>
  <dcterms:created xsi:type="dcterms:W3CDTF">2024-09-10T09:28:00Z</dcterms:created>
  <dcterms:modified xsi:type="dcterms:W3CDTF">2024-09-10T09:28:00Z</dcterms:modified>
</cp:coreProperties>
</file>