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1"/>
        <w:gridCol w:w="8415"/>
      </w:tblGrid>
      <w:tr w:rsidR="00543415" w:rsidRPr="00127972" w:rsidTr="00A72683">
        <w:trPr>
          <w:trHeight w:hRule="exact" w:val="5499"/>
          <w:jc w:val="center"/>
        </w:trPr>
        <w:tc>
          <w:tcPr>
            <w:tcW w:w="1099" w:type="pct"/>
            <w:shd w:val="clear" w:color="auto" w:fill="FFFFFF"/>
          </w:tcPr>
          <w:p w:rsidR="00543415" w:rsidRPr="00127972" w:rsidRDefault="00302659" w:rsidP="00E74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.1pt;height:153.5pt">
                  <v:imagedata r:id="rId8" o:title="Screenshot_1"/>
                </v:shape>
              </w:pic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543415" w:rsidRPr="00127972" w:rsidRDefault="00CA0F0C" w:rsidP="00954382">
            <w:pPr>
              <w:pStyle w:val="a4"/>
              <w:ind w:left="239" w:hanging="1"/>
              <w:jc w:val="center"/>
            </w:pPr>
            <w:r w:rsidRPr="00127972">
              <w:rPr>
                <w:b/>
                <w:bCs/>
              </w:rPr>
              <w:t>Завьялов Иван Сергеевич</w:t>
            </w:r>
          </w:p>
          <w:p w:rsidR="00543415" w:rsidRPr="00127972" w:rsidRDefault="00A66D46" w:rsidP="00954382">
            <w:pPr>
              <w:pStyle w:val="a4"/>
              <w:ind w:left="239" w:hanging="1"/>
            </w:pPr>
            <w:r w:rsidRPr="00127972">
              <w:rPr>
                <w:i/>
                <w:iCs/>
              </w:rPr>
              <w:t>Дата рождения:</w:t>
            </w:r>
            <w:r w:rsidR="00CA0F0C" w:rsidRPr="00127972">
              <w:t xml:space="preserve"> 13</w:t>
            </w:r>
            <w:r w:rsidRPr="00127972">
              <w:t>.0</w:t>
            </w:r>
            <w:r w:rsidR="00CA0F0C" w:rsidRPr="00127972">
              <w:t>5</w:t>
            </w:r>
            <w:r w:rsidRPr="00127972">
              <w:t>.199</w:t>
            </w:r>
            <w:r w:rsidR="00CA0F0C" w:rsidRPr="00127972">
              <w:t>7</w:t>
            </w:r>
            <w:r w:rsidRPr="00127972">
              <w:t xml:space="preserve"> г.</w:t>
            </w:r>
          </w:p>
          <w:p w:rsidR="00543415" w:rsidRDefault="00A66D46" w:rsidP="00954382">
            <w:pPr>
              <w:pStyle w:val="a4"/>
              <w:ind w:left="239" w:hanging="1"/>
            </w:pPr>
            <w:r w:rsidRPr="00127972">
              <w:rPr>
                <w:i/>
                <w:iCs/>
              </w:rPr>
              <w:t>Должность:</w:t>
            </w:r>
            <w:r w:rsidR="00390503">
              <w:t xml:space="preserve"> </w:t>
            </w:r>
            <w:r w:rsidR="00390503">
              <w:t>старший преподаватель</w:t>
            </w:r>
            <w:r w:rsidR="00390503" w:rsidRPr="00127972">
              <w:t xml:space="preserve"> кафедры </w:t>
            </w:r>
            <w:r w:rsidR="00390503">
              <w:t>« Строительные конструкции, основания и надежность сооружений», старший преподаватель</w:t>
            </w:r>
            <w:r w:rsidRPr="00127972">
              <w:t xml:space="preserve"> кафедры «Строительная механика»</w:t>
            </w:r>
          </w:p>
          <w:p w:rsidR="00390503" w:rsidRDefault="00390503" w:rsidP="00390503">
            <w:pPr>
              <w:pStyle w:val="a4"/>
              <w:ind w:left="239" w:hanging="1"/>
            </w:pPr>
            <w:r>
              <w:rPr>
                <w:i/>
              </w:rPr>
              <w:t>Ученая степень</w:t>
            </w:r>
            <w:r w:rsidRPr="00EF7CB3">
              <w:rPr>
                <w:i/>
              </w:rPr>
              <w:t>:</w:t>
            </w:r>
            <w:r w:rsidRPr="00EF7CB3">
              <w:t xml:space="preserve"> </w:t>
            </w:r>
            <w:r>
              <w:t>кандидат технических наук</w:t>
            </w:r>
          </w:p>
          <w:p w:rsidR="00390503" w:rsidRPr="00EF7CB3" w:rsidRDefault="00390503" w:rsidP="00390503">
            <w:pPr>
              <w:pStyle w:val="a4"/>
              <w:ind w:left="239" w:hanging="1"/>
            </w:pPr>
          </w:p>
          <w:p w:rsidR="00954382" w:rsidRPr="00127972" w:rsidRDefault="00CA0F0C" w:rsidP="00954382">
            <w:pPr>
              <w:pStyle w:val="a4"/>
              <w:tabs>
                <w:tab w:val="left" w:pos="3005"/>
              </w:tabs>
              <w:ind w:left="239" w:hanging="1"/>
            </w:pPr>
            <w:r w:rsidRPr="00127972">
              <w:t xml:space="preserve">С отличием </w:t>
            </w:r>
            <w:r w:rsidR="00A66D46" w:rsidRPr="00127972">
              <w:t>окончи</w:t>
            </w:r>
            <w:r w:rsidRPr="00127972">
              <w:t xml:space="preserve">л Волгоградский </w:t>
            </w:r>
            <w:r w:rsidR="00954382" w:rsidRPr="00127972">
              <w:t>г</w:t>
            </w:r>
            <w:r w:rsidRPr="00127972">
              <w:t>осударственный технический университет</w:t>
            </w:r>
            <w:r w:rsidR="00A66D46" w:rsidRPr="00127972">
              <w:t xml:space="preserve"> </w:t>
            </w:r>
            <w:r w:rsidRPr="00127972">
              <w:t xml:space="preserve">в 2020 году по специальности </w:t>
            </w:r>
            <w:r w:rsidR="00A66D46" w:rsidRPr="00127972">
              <w:t>«</w:t>
            </w:r>
            <w:r w:rsidRPr="00127972">
              <w:t>Строительство уникальных зданий и сооружений</w:t>
            </w:r>
            <w:r w:rsidR="00A66D46" w:rsidRPr="00127972">
              <w:t>».</w:t>
            </w:r>
          </w:p>
          <w:p w:rsidR="00954382" w:rsidRPr="00127972" w:rsidRDefault="00CA0F0C" w:rsidP="00954382">
            <w:pPr>
              <w:pStyle w:val="a4"/>
              <w:tabs>
                <w:tab w:val="left" w:pos="3005"/>
              </w:tabs>
              <w:ind w:left="239" w:hanging="1"/>
            </w:pPr>
            <w:r w:rsidRPr="00127972">
              <w:t>В 2024 году окончил очную аспирантуру по направлению «Техника и технологии строительства» на кафедре строительной механики Волгоградского государственного технического университета.</w:t>
            </w:r>
          </w:p>
          <w:p w:rsidR="00390503" w:rsidRDefault="00390503" w:rsidP="00390503">
            <w:pPr>
              <w:pStyle w:val="a4"/>
              <w:tabs>
                <w:tab w:val="left" w:pos="3005"/>
              </w:tabs>
              <w:ind w:left="239" w:hanging="1"/>
            </w:pPr>
            <w:r>
              <w:t>Защита диссертации на соискание ученой степени кандидата технических наук: 2025г.</w:t>
            </w:r>
          </w:p>
          <w:p w:rsidR="00390503" w:rsidRPr="00127972" w:rsidRDefault="00390503" w:rsidP="00390503">
            <w:pPr>
              <w:pStyle w:val="a4"/>
              <w:tabs>
                <w:tab w:val="left" w:pos="3005"/>
              </w:tabs>
              <w:ind w:left="239" w:hanging="1"/>
            </w:pPr>
            <w:r>
              <w:t>Присуждение ученой степени кандидата технических наук: 2025г.</w:t>
            </w:r>
          </w:p>
        </w:tc>
      </w:tr>
      <w:tr w:rsidR="00543415" w:rsidRPr="00127972" w:rsidTr="00A72683">
        <w:trPr>
          <w:trHeight w:hRule="exact" w:val="974"/>
          <w:jc w:val="center"/>
        </w:trPr>
        <w:tc>
          <w:tcPr>
            <w:tcW w:w="1099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Стаж преподавательской работы:</w: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543415" w:rsidRPr="00127972" w:rsidRDefault="00A72683" w:rsidP="00954382">
            <w:pPr>
              <w:pStyle w:val="a4"/>
              <w:ind w:left="239" w:hanging="1"/>
            </w:pPr>
            <w:r>
              <w:t>2</w:t>
            </w:r>
            <w:r w:rsidR="00A66D46" w:rsidRPr="00127972">
              <w:t xml:space="preserve"> год</w:t>
            </w:r>
            <w:r>
              <w:t>а</w:t>
            </w:r>
          </w:p>
        </w:tc>
      </w:tr>
      <w:tr w:rsidR="00543415" w:rsidRPr="00127972" w:rsidTr="00A72683">
        <w:trPr>
          <w:trHeight w:hRule="exact" w:val="964"/>
          <w:jc w:val="center"/>
        </w:trPr>
        <w:tc>
          <w:tcPr>
            <w:tcW w:w="1099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Читаемые дисциплины:</w: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543415" w:rsidRPr="00127972" w:rsidRDefault="00A72683" w:rsidP="00954382">
            <w:pPr>
              <w:pStyle w:val="a4"/>
              <w:ind w:left="239" w:hanging="1"/>
            </w:pPr>
            <w:r>
              <w:t xml:space="preserve">«Металлические конструкции», «Основы научных исследований», </w:t>
            </w:r>
            <w:r w:rsidR="00A66D46" w:rsidRPr="00127972">
              <w:t>«Строительная механика», «</w:t>
            </w:r>
            <w:r w:rsidR="00954382" w:rsidRPr="00127972">
              <w:t>Теоретическая механика</w:t>
            </w:r>
            <w:r>
              <w:t>»</w:t>
            </w:r>
          </w:p>
        </w:tc>
      </w:tr>
      <w:tr w:rsidR="00543415" w:rsidRPr="00390503" w:rsidTr="00A72683">
        <w:trPr>
          <w:trHeight w:hRule="exact" w:val="979"/>
          <w:jc w:val="center"/>
        </w:trPr>
        <w:tc>
          <w:tcPr>
            <w:tcW w:w="1099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Контактная информация:</w: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954382" w:rsidRPr="00127972" w:rsidRDefault="00954382" w:rsidP="00954382">
            <w:pPr>
              <w:pStyle w:val="a4"/>
              <w:ind w:left="239" w:hanging="1"/>
            </w:pPr>
            <w:r w:rsidRPr="00127972">
              <w:t xml:space="preserve">Волгоград, ул. </w:t>
            </w:r>
            <w:proofErr w:type="gramStart"/>
            <w:r w:rsidRPr="00127972">
              <w:t>Академическая</w:t>
            </w:r>
            <w:proofErr w:type="gramEnd"/>
            <w:r w:rsidRPr="00127972">
              <w:t xml:space="preserve"> 1, </w:t>
            </w:r>
            <w:proofErr w:type="spellStart"/>
            <w:r w:rsidR="00A72683">
              <w:t>каб</w:t>
            </w:r>
            <w:proofErr w:type="spellEnd"/>
            <w:r w:rsidR="00A72683">
              <w:t xml:space="preserve">. Б-202 б, </w:t>
            </w:r>
            <w:proofErr w:type="spellStart"/>
            <w:r w:rsidR="00A66D46" w:rsidRPr="00127972">
              <w:t>каб</w:t>
            </w:r>
            <w:proofErr w:type="spellEnd"/>
            <w:r w:rsidR="00A66D46" w:rsidRPr="00127972">
              <w:t>. А-255</w:t>
            </w:r>
          </w:p>
          <w:p w:rsidR="00543415" w:rsidRPr="000C58FD" w:rsidRDefault="00A66D46" w:rsidP="00954382">
            <w:pPr>
              <w:pStyle w:val="a4"/>
              <w:ind w:left="239" w:hanging="1"/>
              <w:rPr>
                <w:lang w:val="en-US"/>
              </w:rPr>
            </w:pPr>
            <w:r w:rsidRPr="00127972">
              <w:t>тел</w:t>
            </w:r>
            <w:r w:rsidRPr="000C58FD">
              <w:rPr>
                <w:lang w:val="en-US"/>
              </w:rPr>
              <w:t>. (8442) 96-98-17</w:t>
            </w:r>
          </w:p>
          <w:p w:rsidR="00543415" w:rsidRPr="000C58FD" w:rsidRDefault="00A66D46" w:rsidP="00954382">
            <w:pPr>
              <w:pStyle w:val="a4"/>
              <w:ind w:left="239" w:hanging="1"/>
              <w:rPr>
                <w:lang w:val="en-US"/>
              </w:rPr>
            </w:pPr>
            <w:r w:rsidRPr="00127972">
              <w:rPr>
                <w:lang w:val="en-US"/>
              </w:rPr>
              <w:t>e</w:t>
            </w:r>
            <w:r w:rsidRPr="000C58FD">
              <w:rPr>
                <w:lang w:val="en-US"/>
              </w:rPr>
              <w:t>-</w:t>
            </w:r>
            <w:r w:rsidRPr="00127972">
              <w:rPr>
                <w:lang w:val="en-US"/>
              </w:rPr>
              <w:t>mail</w:t>
            </w:r>
            <w:r w:rsidRPr="000C58FD">
              <w:rPr>
                <w:lang w:val="en-US"/>
              </w:rPr>
              <w:t xml:space="preserve">: </w:t>
            </w:r>
            <w:hyperlink r:id="rId9" w:history="1">
              <w:r w:rsidR="00954382" w:rsidRPr="00127972">
                <w:rPr>
                  <w:rStyle w:val="a5"/>
                  <w:lang w:val="en-US"/>
                </w:rPr>
                <w:t>stroymech</w:t>
              </w:r>
              <w:r w:rsidR="00954382" w:rsidRPr="000C58FD">
                <w:rPr>
                  <w:rStyle w:val="a5"/>
                  <w:lang w:val="en-US"/>
                </w:rPr>
                <w:t>@</w:t>
              </w:r>
              <w:r w:rsidR="00954382" w:rsidRPr="00127972">
                <w:rPr>
                  <w:rStyle w:val="a5"/>
                  <w:lang w:val="en-US"/>
                </w:rPr>
                <w:t>vgasu</w:t>
              </w:r>
              <w:r w:rsidR="00954382" w:rsidRPr="000C58FD">
                <w:rPr>
                  <w:rStyle w:val="a5"/>
                  <w:lang w:val="en-US"/>
                </w:rPr>
                <w:t>.</w:t>
              </w:r>
              <w:r w:rsidR="00954382" w:rsidRPr="00127972">
                <w:rPr>
                  <w:rStyle w:val="a5"/>
                  <w:lang w:val="en-US"/>
                </w:rPr>
                <w:t>ru</w:t>
              </w:r>
            </w:hyperlink>
          </w:p>
        </w:tc>
      </w:tr>
      <w:tr w:rsidR="00543415" w:rsidRPr="00127972" w:rsidTr="00A72683">
        <w:trPr>
          <w:trHeight w:hRule="exact" w:val="1380"/>
          <w:jc w:val="center"/>
        </w:trPr>
        <w:tc>
          <w:tcPr>
            <w:tcW w:w="1099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Область научных исследований:</w: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954382" w:rsidRPr="00127972" w:rsidRDefault="00954382" w:rsidP="00954382">
            <w:pPr>
              <w:pStyle w:val="a4"/>
              <w:ind w:left="239" w:hanging="1"/>
            </w:pPr>
            <w:r w:rsidRPr="00127972">
              <w:t>-</w:t>
            </w:r>
            <w:r w:rsidR="00A66D46" w:rsidRPr="00127972">
              <w:t>Метод конечных элементов в форме классического смешанного метода</w:t>
            </w:r>
          </w:p>
          <w:p w:rsidR="00543415" w:rsidRPr="00127972" w:rsidRDefault="00954382" w:rsidP="00954382">
            <w:pPr>
              <w:pStyle w:val="a4"/>
              <w:ind w:left="239" w:hanging="1"/>
            </w:pPr>
            <w:r w:rsidRPr="00127972">
              <w:t xml:space="preserve">-Редукционные методы решения систем уравнений МКЭ </w:t>
            </w:r>
          </w:p>
        </w:tc>
      </w:tr>
      <w:tr w:rsidR="00543415" w:rsidRPr="00127972" w:rsidTr="00A72683">
        <w:trPr>
          <w:trHeight w:hRule="exact" w:val="3113"/>
          <w:jc w:val="center"/>
        </w:trPr>
        <w:tc>
          <w:tcPr>
            <w:tcW w:w="1099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Повышение квалификации:</w: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0C58FD" w:rsidRDefault="000C58FD" w:rsidP="000C58FD">
            <w:pPr>
              <w:pStyle w:val="a4"/>
              <w:ind w:left="239" w:hanging="1"/>
            </w:pPr>
            <w:r>
              <w:t xml:space="preserve">-Повышение квалификации «Технологии </w:t>
            </w:r>
            <w:proofErr w:type="spellStart"/>
            <w:r>
              <w:t>фронтенд</w:t>
            </w:r>
            <w:proofErr w:type="spellEnd"/>
            <w:r>
              <w:t xml:space="preserve"> разработки (с учетом стандарта </w:t>
            </w:r>
            <w:proofErr w:type="spellStart"/>
            <w:r>
              <w:t>Ворлдскиллс</w:t>
            </w:r>
            <w:proofErr w:type="spellEnd"/>
            <w:r>
              <w:t xml:space="preserve"> по компетенции «Веб-дизайн и разработка»)»</w:t>
            </w:r>
          </w:p>
          <w:p w:rsidR="00543415" w:rsidRDefault="000C58FD" w:rsidP="000C58FD">
            <w:pPr>
              <w:pStyle w:val="a4"/>
              <w:ind w:left="239" w:hanging="1"/>
            </w:pPr>
            <w:r>
              <w:t>-Повышение квалификации «Публикации в рейтинговых Российских научных журналах»</w:t>
            </w:r>
          </w:p>
          <w:p w:rsidR="00A72683" w:rsidRPr="00127972" w:rsidRDefault="00A72683" w:rsidP="00A72683">
            <w:pPr>
              <w:pStyle w:val="a4"/>
              <w:ind w:left="239" w:hanging="1"/>
            </w:pPr>
            <w:r>
              <w:t>-Повышение квалификации "</w:t>
            </w:r>
            <w:r w:rsidRPr="00AE4776">
              <w:t>Технологии информационного моделирования при расчетах строительных конструкций и грунтовых оснований проектируемых и реконструируемых зданий и сооружений</w:t>
            </w:r>
            <w:r>
              <w:t>»</w:t>
            </w:r>
          </w:p>
        </w:tc>
      </w:tr>
      <w:tr w:rsidR="00543415" w:rsidRPr="00127972" w:rsidTr="00A72683">
        <w:trPr>
          <w:trHeight w:hRule="exact" w:val="974"/>
          <w:jc w:val="center"/>
        </w:trPr>
        <w:tc>
          <w:tcPr>
            <w:tcW w:w="1099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Награды, почетные звания:</w: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543415" w:rsidRPr="00127972" w:rsidRDefault="00A66D46" w:rsidP="00954382">
            <w:pPr>
              <w:pStyle w:val="a4"/>
              <w:ind w:left="239" w:hanging="1"/>
            </w:pPr>
            <w:r w:rsidRPr="00127972">
              <w:t>-</w:t>
            </w:r>
          </w:p>
        </w:tc>
      </w:tr>
      <w:tr w:rsidR="00543415" w:rsidRPr="00127972" w:rsidTr="00A72683">
        <w:trPr>
          <w:trHeight w:hRule="exact" w:val="658"/>
          <w:jc w:val="center"/>
        </w:trPr>
        <w:tc>
          <w:tcPr>
            <w:tcW w:w="1099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Публикации:</w: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543415" w:rsidRPr="00127972" w:rsidRDefault="00A72683" w:rsidP="00127972">
            <w:pPr>
              <w:pStyle w:val="a4"/>
              <w:ind w:left="239" w:hanging="1"/>
            </w:pPr>
            <w:r>
              <w:t>Имеет более 2</w:t>
            </w:r>
            <w:r w:rsidR="00A66D46" w:rsidRPr="00127972">
              <w:t xml:space="preserve">0 научных работ, </w:t>
            </w:r>
            <w:r w:rsidR="00127972">
              <w:t>свидетельства</w:t>
            </w:r>
            <w:r w:rsidR="00A66D46" w:rsidRPr="00127972">
              <w:t xml:space="preserve"> </w:t>
            </w:r>
            <w:r w:rsidR="00127972">
              <w:t>о гос. регистрации программ</w:t>
            </w:r>
            <w:r w:rsidR="00A66D46" w:rsidRPr="00127972">
              <w:t xml:space="preserve"> </w:t>
            </w:r>
            <w:r w:rsidR="00127972">
              <w:t>для</w:t>
            </w:r>
            <w:r w:rsidR="00A66D46" w:rsidRPr="00127972">
              <w:t xml:space="preserve"> ЭВМ</w:t>
            </w:r>
            <w:r>
              <w:t>, 2 учебных пособия</w:t>
            </w:r>
            <w:bookmarkStart w:id="0" w:name="_GoBack"/>
            <w:bookmarkEnd w:id="0"/>
          </w:p>
        </w:tc>
      </w:tr>
      <w:tr w:rsidR="00543415" w:rsidRPr="00127972" w:rsidTr="00A72683">
        <w:trPr>
          <w:trHeight w:hRule="exact" w:val="13946"/>
          <w:jc w:val="center"/>
        </w:trPr>
        <w:tc>
          <w:tcPr>
            <w:tcW w:w="1099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lastRenderedPageBreak/>
              <w:t>Основные публикации:</w:t>
            </w:r>
          </w:p>
        </w:tc>
        <w:tc>
          <w:tcPr>
            <w:tcW w:w="3901" w:type="pct"/>
            <w:shd w:val="clear" w:color="auto" w:fill="FFFFFF"/>
            <w:vAlign w:val="center"/>
          </w:tcPr>
          <w:p w:rsidR="00543415" w:rsidRDefault="00127972" w:rsidP="00127972">
            <w:pPr>
              <w:pStyle w:val="a4"/>
              <w:numPr>
                <w:ilvl w:val="0"/>
                <w:numId w:val="1"/>
              </w:numPr>
              <w:tabs>
                <w:tab w:val="left" w:pos="278"/>
              </w:tabs>
              <w:spacing w:after="240"/>
              <w:ind w:left="239" w:hanging="1"/>
              <w:rPr>
                <w:lang w:val="en-US"/>
              </w:rPr>
            </w:pPr>
            <w:r w:rsidRPr="00127972">
              <w:rPr>
                <w:lang w:val="en-US"/>
              </w:rPr>
              <w:t xml:space="preserve">Technique for Solving Finite Element Systems of High-Order Linear Algebraic Equations Describing the Stress–Strain State of One-Dimensional and Two-Dimensional Structures / </w:t>
            </w:r>
            <w:r w:rsidRPr="00127972">
              <w:t>А</w:t>
            </w:r>
            <w:r w:rsidRPr="00127972">
              <w:rPr>
                <w:lang w:val="en-US"/>
              </w:rPr>
              <w:t>.</w:t>
            </w:r>
            <w:r w:rsidRPr="00127972">
              <w:t>В</w:t>
            </w:r>
            <w:r w:rsidRPr="00127972">
              <w:rPr>
                <w:lang w:val="en-US"/>
              </w:rPr>
              <w:t xml:space="preserve">. </w:t>
            </w:r>
            <w:r w:rsidRPr="00127972">
              <w:t>Игнатьев</w:t>
            </w:r>
            <w:r w:rsidRPr="00127972">
              <w:rPr>
                <w:lang w:val="en-US"/>
              </w:rPr>
              <w:t xml:space="preserve">, </w:t>
            </w:r>
            <w:r w:rsidRPr="00127972">
              <w:t>И</w:t>
            </w:r>
            <w:r w:rsidRPr="00127972">
              <w:rPr>
                <w:lang w:val="en-US"/>
              </w:rPr>
              <w:t>.</w:t>
            </w:r>
            <w:r w:rsidRPr="00127972">
              <w:t>С</w:t>
            </w:r>
            <w:r w:rsidRPr="00127972">
              <w:rPr>
                <w:lang w:val="en-US"/>
              </w:rPr>
              <w:t xml:space="preserve">. </w:t>
            </w:r>
            <w:r w:rsidRPr="00127972">
              <w:t>Завьялов</w:t>
            </w:r>
            <w:r w:rsidRPr="00127972">
              <w:rPr>
                <w:lang w:val="en-US"/>
              </w:rPr>
              <w:t xml:space="preserve"> // Proceedings of the 7th International Conference on Construction, Architecture and </w:t>
            </w:r>
            <w:proofErr w:type="spellStart"/>
            <w:r w:rsidRPr="00127972">
              <w:rPr>
                <w:lang w:val="en-US"/>
              </w:rPr>
              <w:t>Technosphere</w:t>
            </w:r>
            <w:proofErr w:type="spellEnd"/>
            <w:r w:rsidRPr="00127972">
              <w:rPr>
                <w:lang w:val="en-US"/>
              </w:rPr>
              <w:t xml:space="preserve"> Safety ICCATS 2023 (10-16 September 2023, Sochi, Russia) / eds.: A. A. </w:t>
            </w:r>
            <w:proofErr w:type="spellStart"/>
            <w:r w:rsidRPr="00127972">
              <w:rPr>
                <w:lang w:val="en-US"/>
              </w:rPr>
              <w:t>Radionov</w:t>
            </w:r>
            <w:proofErr w:type="spellEnd"/>
            <w:r w:rsidRPr="00127972">
              <w:rPr>
                <w:lang w:val="en-US"/>
              </w:rPr>
              <w:t xml:space="preserve"> [et al.] ; Moscow Polytechnic University [et al.]. – Springer Cham, 2024. - P. 232-243. - </w:t>
            </w:r>
            <w:proofErr w:type="gramStart"/>
            <w:r w:rsidRPr="00127972">
              <w:rPr>
                <w:lang w:val="en-US"/>
              </w:rPr>
              <w:t>DOI :</w:t>
            </w:r>
            <w:proofErr w:type="gramEnd"/>
            <w:r w:rsidRPr="00127972">
              <w:rPr>
                <w:lang w:val="en-US"/>
              </w:rPr>
              <w:t xml:space="preserve"> https://doi.org/10.1007/978-3-031-47810-9_22. - (Book ser.: Lecture Notes in Civil Engineering (LNCE, vol. 400).</w:t>
            </w:r>
          </w:p>
          <w:p w:rsidR="00127972" w:rsidRDefault="00127972" w:rsidP="00127972">
            <w:pPr>
              <w:pStyle w:val="a4"/>
              <w:numPr>
                <w:ilvl w:val="0"/>
                <w:numId w:val="1"/>
              </w:numPr>
              <w:tabs>
                <w:tab w:val="left" w:pos="278"/>
              </w:tabs>
              <w:spacing w:after="240"/>
              <w:ind w:left="239" w:hanging="1"/>
              <w:rPr>
                <w:lang w:val="en-US"/>
              </w:rPr>
            </w:pPr>
            <w:r w:rsidRPr="00127972">
              <w:t xml:space="preserve">Алгоритм редуцирования систем уравнений МКЭ высоких порядков с использованием полиномиальной интерполяции основных смешанных неизвестных / А.В. Игнатьев, И.С. Завьялов, М.И. Бочков // Известия высших учебных заведений. </w:t>
            </w:r>
            <w:proofErr w:type="spellStart"/>
            <w:r w:rsidRPr="00127972">
              <w:rPr>
                <w:lang w:val="en-US"/>
              </w:rPr>
              <w:t>Строительство</w:t>
            </w:r>
            <w:proofErr w:type="spellEnd"/>
            <w:r w:rsidRPr="00127972">
              <w:rPr>
                <w:lang w:val="en-US"/>
              </w:rPr>
              <w:t>. - 2024. - № 7 (787). - C. 5-18. – DOI 10.32683/0536-1052-2024-787-7-5-18.</w:t>
            </w:r>
          </w:p>
          <w:p w:rsidR="00127972" w:rsidRDefault="00127972" w:rsidP="00127972">
            <w:pPr>
              <w:pStyle w:val="a4"/>
              <w:numPr>
                <w:ilvl w:val="0"/>
                <w:numId w:val="1"/>
              </w:numPr>
              <w:tabs>
                <w:tab w:val="left" w:pos="278"/>
              </w:tabs>
              <w:spacing w:after="240"/>
              <w:ind w:left="239" w:hanging="1"/>
            </w:pPr>
            <w:r w:rsidRPr="00127972">
              <w:t>Расчет изгибаемых пластин, имеющих отверстия, с использованием полиномиальной интерполяции основных смешанных неизвестных / А.В. Игнатьев, И.С. Завьялов, М.И. Бочков // Строительная механика и расчет сооружений. - 2024. - N 4. - C. 11-19. - DOI: 10.37538/0039-2383.2024.3.31.35.</w:t>
            </w:r>
          </w:p>
          <w:p w:rsidR="00127972" w:rsidRDefault="00127972" w:rsidP="00127972">
            <w:pPr>
              <w:pStyle w:val="a4"/>
              <w:numPr>
                <w:ilvl w:val="0"/>
                <w:numId w:val="1"/>
              </w:numPr>
              <w:tabs>
                <w:tab w:val="left" w:pos="278"/>
              </w:tabs>
              <w:spacing w:after="240"/>
              <w:ind w:left="239" w:hanging="1"/>
              <w:rPr>
                <w:lang w:val="en-US"/>
              </w:rPr>
            </w:pPr>
            <w:r w:rsidRPr="00127972">
              <w:rPr>
                <w:lang w:val="en-US"/>
              </w:rPr>
              <w:t xml:space="preserve">The Efficiency of Application of Triangular Bending Finite Elements for Plate Calculation Using the Classical Mixed-Type Approach to the Finite-Element Method / А.В. </w:t>
            </w:r>
            <w:proofErr w:type="spellStart"/>
            <w:r w:rsidRPr="00127972">
              <w:rPr>
                <w:lang w:val="en-US"/>
              </w:rPr>
              <w:t>Игнатьев</w:t>
            </w:r>
            <w:proofErr w:type="spellEnd"/>
            <w:r w:rsidRPr="00127972">
              <w:rPr>
                <w:lang w:val="en-US"/>
              </w:rPr>
              <w:t xml:space="preserve">, В.А. </w:t>
            </w:r>
            <w:proofErr w:type="spellStart"/>
            <w:r w:rsidRPr="00127972">
              <w:rPr>
                <w:lang w:val="en-US"/>
              </w:rPr>
              <w:t>Игнатьев</w:t>
            </w:r>
            <w:proofErr w:type="spellEnd"/>
            <w:r w:rsidRPr="00127972">
              <w:rPr>
                <w:lang w:val="en-US"/>
              </w:rPr>
              <w:t xml:space="preserve">, И.С. </w:t>
            </w:r>
            <w:proofErr w:type="spellStart"/>
            <w:r w:rsidRPr="00127972">
              <w:rPr>
                <w:lang w:val="en-US"/>
              </w:rPr>
              <w:t>Завьялов</w:t>
            </w:r>
            <w:proofErr w:type="spellEnd"/>
            <w:r w:rsidRPr="00127972">
              <w:rPr>
                <w:lang w:val="en-US"/>
              </w:rPr>
              <w:t xml:space="preserve"> // Proceedings of the International Conference on Networked Control Systems for Connected and Automated Vehicles / eds. A. </w:t>
            </w:r>
            <w:proofErr w:type="spellStart"/>
            <w:r w:rsidRPr="00127972">
              <w:rPr>
                <w:lang w:val="en-US"/>
              </w:rPr>
              <w:t>Guda</w:t>
            </w:r>
            <w:proofErr w:type="spellEnd"/>
            <w:r w:rsidRPr="00127972">
              <w:rPr>
                <w:lang w:val="en-US"/>
              </w:rPr>
              <w:t xml:space="preserve"> ; Rostov State Transport University, Rostov-on-Don, Russia. - 2022. - P. 963-971. - URL: https://doi.org/10.1007/978-3-031-11058-0_98. - (Book series: Lecture Notes in Networks and Systems (LNNS</w:t>
            </w:r>
            <w:proofErr w:type="gramStart"/>
            <w:r w:rsidRPr="00127972">
              <w:rPr>
                <w:lang w:val="en-US"/>
              </w:rPr>
              <w:t>) ;</w:t>
            </w:r>
            <w:proofErr w:type="gramEnd"/>
            <w:r w:rsidRPr="00127972">
              <w:rPr>
                <w:lang w:val="en-US"/>
              </w:rPr>
              <w:t xml:space="preserve"> vol. 509).</w:t>
            </w:r>
          </w:p>
          <w:p w:rsidR="00127972" w:rsidRDefault="00127972" w:rsidP="00127972">
            <w:pPr>
              <w:pStyle w:val="a4"/>
              <w:numPr>
                <w:ilvl w:val="0"/>
                <w:numId w:val="1"/>
              </w:numPr>
              <w:tabs>
                <w:tab w:val="left" w:pos="278"/>
              </w:tabs>
              <w:spacing w:after="240"/>
              <w:ind w:left="239" w:hanging="1"/>
              <w:rPr>
                <w:lang w:val="en-US"/>
              </w:rPr>
            </w:pPr>
            <w:r w:rsidRPr="00127972">
              <w:t xml:space="preserve">Сравнительный анализ точности результатов расчета тонкой изгибаемой пластинки с использованием МКЭ в перемещениях и форме классического смешанного метод / А.В. Игнатьев, И.С. Завьялов // Известия высших учебных заведений. </w:t>
            </w:r>
            <w:proofErr w:type="spellStart"/>
            <w:r w:rsidRPr="00127972">
              <w:rPr>
                <w:lang w:val="en-US"/>
              </w:rPr>
              <w:t>Строительство</w:t>
            </w:r>
            <w:proofErr w:type="spellEnd"/>
            <w:r w:rsidRPr="00127972">
              <w:rPr>
                <w:lang w:val="en-US"/>
              </w:rPr>
              <w:t>. - 2022. - № 11. - C. 5–14.</w:t>
            </w:r>
          </w:p>
          <w:p w:rsidR="00127972" w:rsidRPr="00127972" w:rsidRDefault="00127972" w:rsidP="00127972">
            <w:pPr>
              <w:pStyle w:val="a4"/>
              <w:numPr>
                <w:ilvl w:val="0"/>
                <w:numId w:val="1"/>
              </w:numPr>
              <w:tabs>
                <w:tab w:val="left" w:pos="278"/>
              </w:tabs>
              <w:ind w:left="239" w:hanging="1"/>
            </w:pPr>
            <w:r w:rsidRPr="00127972">
              <w:t>Сравнительный анализ точности результатов расчета тонкой изгибаемой пластинки с использованием различных форм МКЭ / И.С. Завьялов // Строительная механика и расчет сооружений. - 2022. - № 6. - C. 8-17.</w:t>
            </w:r>
          </w:p>
        </w:tc>
      </w:tr>
    </w:tbl>
    <w:p w:rsidR="00856101" w:rsidRPr="00127972" w:rsidRDefault="00856101" w:rsidP="00127972">
      <w:pPr>
        <w:rPr>
          <w:rFonts w:ascii="Times New Roman" w:hAnsi="Times New Roman" w:cs="Times New Roman"/>
          <w:sz w:val="28"/>
          <w:szCs w:val="28"/>
        </w:rPr>
      </w:pPr>
    </w:p>
    <w:sectPr w:rsidR="00856101" w:rsidRPr="00127972" w:rsidSect="00954382">
      <w:pgSz w:w="11900" w:h="16840"/>
      <w:pgMar w:top="1134" w:right="567" w:bottom="1134" w:left="567" w:header="709" w:footer="69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659" w:rsidRDefault="00302659">
      <w:r>
        <w:separator/>
      </w:r>
    </w:p>
  </w:endnote>
  <w:endnote w:type="continuationSeparator" w:id="0">
    <w:p w:rsidR="00302659" w:rsidRDefault="0030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659" w:rsidRDefault="00302659"/>
  </w:footnote>
  <w:footnote w:type="continuationSeparator" w:id="0">
    <w:p w:rsidR="00302659" w:rsidRDefault="0030265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73F7"/>
    <w:multiLevelType w:val="multilevel"/>
    <w:tmpl w:val="1E4209A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3352D1"/>
    <w:multiLevelType w:val="multilevel"/>
    <w:tmpl w:val="C2D63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415"/>
    <w:rsid w:val="000C58FD"/>
    <w:rsid w:val="00127972"/>
    <w:rsid w:val="002C2C2B"/>
    <w:rsid w:val="002E5BB5"/>
    <w:rsid w:val="00302659"/>
    <w:rsid w:val="00390503"/>
    <w:rsid w:val="003F46EE"/>
    <w:rsid w:val="00543415"/>
    <w:rsid w:val="007616A7"/>
    <w:rsid w:val="00856101"/>
    <w:rsid w:val="00954382"/>
    <w:rsid w:val="009F0577"/>
    <w:rsid w:val="00A66D46"/>
    <w:rsid w:val="00A6737E"/>
    <w:rsid w:val="00A72683"/>
    <w:rsid w:val="00A77E14"/>
    <w:rsid w:val="00B800E8"/>
    <w:rsid w:val="00C22797"/>
    <w:rsid w:val="00CA0F0C"/>
    <w:rsid w:val="00CF32FD"/>
    <w:rsid w:val="00DD0443"/>
    <w:rsid w:val="00E7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95438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77E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E1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95438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77E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E1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roymech@vga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Майя Александровна</dc:creator>
  <cp:lastModifiedBy>Пользователь Windows</cp:lastModifiedBy>
  <cp:revision>3</cp:revision>
  <cp:lastPrinted>2024-09-30T06:36:00Z</cp:lastPrinted>
  <dcterms:created xsi:type="dcterms:W3CDTF">2026-09-14T06:59:00Z</dcterms:created>
  <dcterms:modified xsi:type="dcterms:W3CDTF">2026-09-14T11:42:00Z</dcterms:modified>
</cp:coreProperties>
</file>