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A665" w14:textId="644F786F" w:rsidR="007909E5" w:rsidRPr="007909E5" w:rsidRDefault="007909E5" w:rsidP="00CA2590">
      <w:pPr>
        <w:pStyle w:val="a3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9E5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Документы, подтверждающие право на прием на места в пределах </w:t>
      </w:r>
      <w:r w:rsidR="00235885">
        <w:rPr>
          <w:rFonts w:ascii="Times New Roman" w:hAnsi="Times New Roman" w:cs="Times New Roman"/>
          <w:b/>
          <w:bCs/>
          <w:sz w:val="28"/>
          <w:szCs w:val="28"/>
        </w:rPr>
        <w:t>особой</w:t>
      </w:r>
      <w:r w:rsidRPr="007909E5">
        <w:rPr>
          <w:rFonts w:ascii="Times New Roman" w:hAnsi="Times New Roman" w:cs="Times New Roman"/>
          <w:b/>
          <w:bCs/>
          <w:sz w:val="28"/>
          <w:szCs w:val="28"/>
        </w:rPr>
        <w:t xml:space="preserve"> квоты</w:t>
      </w:r>
    </w:p>
    <w:p w14:paraId="55B07D7E" w14:textId="77777777" w:rsidR="007909E5" w:rsidRPr="007909E5" w:rsidRDefault="007909E5" w:rsidP="00CA2590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B6128" w14:textId="77777777" w:rsidR="00235885" w:rsidRP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85">
        <w:rPr>
          <w:rFonts w:ascii="Times New Roman" w:hAnsi="Times New Roman" w:cs="Times New Roman"/>
          <w:sz w:val="28"/>
          <w:szCs w:val="28"/>
        </w:rPr>
        <w:t>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имеют:</w:t>
      </w:r>
    </w:p>
    <w:p w14:paraId="7B1AF778" w14:textId="77777777" w:rsidR="00235885" w:rsidRP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85">
        <w:rPr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5494C2C9" w14:textId="77777777" w:rsidR="00235885" w:rsidRP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85">
        <w:rPr>
          <w:rFonts w:ascii="Times New Roman" w:hAnsi="Times New Roman" w:cs="Times New Roman"/>
          <w:sz w:val="28"/>
          <w:szCs w:val="28"/>
        </w:rPr>
        <w:t>2) дети-инвалиды, инвалиды I и II групп;</w:t>
      </w:r>
    </w:p>
    <w:p w14:paraId="6A016D29" w14:textId="77777777" w:rsidR="00235885" w:rsidRP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85">
        <w:rPr>
          <w:rFonts w:ascii="Times New Roman" w:hAnsi="Times New Roman" w:cs="Times New Roman"/>
          <w:sz w:val="28"/>
          <w:szCs w:val="28"/>
        </w:rPr>
        <w:t>3) инвалиды с детства, инвалиды вследствие военной травмы или заболевания, полученных в период прохождения военной службы;</w:t>
      </w:r>
    </w:p>
    <w:p w14:paraId="53C5BD6C" w14:textId="77777777" w:rsidR="00235885" w:rsidRP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3043247"/>
      <w:r w:rsidRPr="00235885">
        <w:rPr>
          <w:rFonts w:ascii="Times New Roman" w:hAnsi="Times New Roman" w:cs="Times New Roman"/>
          <w:sz w:val="28"/>
          <w:szCs w:val="28"/>
        </w:rPr>
        <w:t>4) ветераны боевых действий из числа лиц, указанных в </w:t>
      </w:r>
      <w:hyperlink r:id="rId4" w:anchor="dst325" w:history="1">
        <w:r w:rsidRPr="00235885">
          <w:rPr>
            <w:rStyle w:val="a4"/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35885">
        <w:rPr>
          <w:rFonts w:ascii="Times New Roman" w:hAnsi="Times New Roman" w:cs="Times New Roman"/>
          <w:sz w:val="28"/>
          <w:szCs w:val="28"/>
        </w:rPr>
        <w:t> - </w:t>
      </w:r>
      <w:hyperlink r:id="rId5" w:anchor="dst100034" w:history="1">
        <w:r w:rsidRPr="00235885">
          <w:rPr>
            <w:rStyle w:val="a4"/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Pr="00235885">
        <w:rPr>
          <w:rFonts w:ascii="Times New Roman" w:hAnsi="Times New Roman" w:cs="Times New Roman"/>
          <w:sz w:val="28"/>
          <w:szCs w:val="28"/>
        </w:rPr>
        <w:t> Федерального закона от 12 января 1995 года N 5-ФЗ "О ветеранах".</w:t>
      </w:r>
    </w:p>
    <w:bookmarkEnd w:id="0"/>
    <w:p w14:paraId="5D50A8B9" w14:textId="31536356" w:rsid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6AED6" w14:textId="34606CF2" w:rsidR="00235885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Д</w:t>
      </w:r>
      <w:r w:rsidRPr="00235885">
        <w:rPr>
          <w:rFonts w:ascii="Times New Roman" w:hAnsi="Times New Roman" w:cs="Times New Roman"/>
          <w:b/>
          <w:bCs/>
          <w:sz w:val="28"/>
          <w:szCs w:val="28"/>
        </w:rPr>
        <w:t>ети-сироты и дети, оставшиеся без попечения родителей, а также лица из числа детей-сирот и детей, оставшихся без попечения родителей</w:t>
      </w:r>
    </w:p>
    <w:p w14:paraId="13F5BCAD" w14:textId="1E246E35" w:rsidR="00E07CDD" w:rsidRDefault="00235885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5885">
        <w:rPr>
          <w:rFonts w:ascii="Times New Roman" w:hAnsi="Times New Roman" w:cs="Times New Roman"/>
          <w:sz w:val="28"/>
          <w:szCs w:val="28"/>
        </w:rPr>
        <w:t xml:space="preserve">ети-сироты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2590">
        <w:rPr>
          <w:rFonts w:ascii="Times New Roman" w:hAnsi="Times New Roman" w:cs="Times New Roman"/>
          <w:sz w:val="28"/>
          <w:szCs w:val="28"/>
          <w:u w:val="single"/>
        </w:rPr>
        <w:t>лица в возрасте до 18 лет</w:t>
      </w:r>
      <w:r w:rsidRPr="00235885">
        <w:rPr>
          <w:rFonts w:ascii="Times New Roman" w:hAnsi="Times New Roman" w:cs="Times New Roman"/>
          <w:sz w:val="28"/>
          <w:szCs w:val="28"/>
        </w:rPr>
        <w:t xml:space="preserve">; лица из числа детей-сирот </w:t>
      </w:r>
      <w:r w:rsidR="00E07CDD">
        <w:rPr>
          <w:rFonts w:ascii="Times New Roman" w:hAnsi="Times New Roman" w:cs="Times New Roman"/>
          <w:sz w:val="28"/>
          <w:szCs w:val="28"/>
        </w:rPr>
        <w:t xml:space="preserve">– </w:t>
      </w:r>
      <w:r w:rsidRPr="00235885">
        <w:rPr>
          <w:rFonts w:ascii="Times New Roman" w:hAnsi="Times New Roman" w:cs="Times New Roman"/>
          <w:sz w:val="28"/>
          <w:szCs w:val="28"/>
        </w:rPr>
        <w:t>в возрасте от 18 до 23 лет</w:t>
      </w:r>
      <w:r w:rsidR="00E07CDD">
        <w:rPr>
          <w:rFonts w:ascii="Times New Roman" w:hAnsi="Times New Roman" w:cs="Times New Roman"/>
          <w:sz w:val="28"/>
          <w:szCs w:val="28"/>
        </w:rPr>
        <w:t>.</w:t>
      </w:r>
      <w:r w:rsidR="00CA2590">
        <w:rPr>
          <w:rFonts w:ascii="Times New Roman" w:hAnsi="Times New Roman" w:cs="Times New Roman"/>
          <w:sz w:val="28"/>
          <w:szCs w:val="28"/>
        </w:rPr>
        <w:t xml:space="preserve"> </w:t>
      </w:r>
      <w:r w:rsidR="00CA2590" w:rsidRPr="00CA25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 достижении 23 лет особое право теряется.</w:t>
      </w:r>
    </w:p>
    <w:p w14:paraId="30FE0F98" w14:textId="7E996BCB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данный статус:</w:t>
      </w:r>
    </w:p>
    <w:p w14:paraId="6E8D8D33" w14:textId="03868227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E07CDD">
        <w:rPr>
          <w:rFonts w:ascii="Times New Roman" w:hAnsi="Times New Roman" w:cs="Times New Roman"/>
          <w:sz w:val="28"/>
          <w:szCs w:val="28"/>
        </w:rPr>
        <w:t>видетельство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FF59A" w14:textId="4EE73B0C" w:rsidR="00235885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E07CDD">
        <w:rPr>
          <w:rFonts w:ascii="Times New Roman" w:hAnsi="Times New Roman" w:cs="Times New Roman"/>
          <w:sz w:val="28"/>
          <w:szCs w:val="28"/>
        </w:rPr>
        <w:t>окументы, которые подтверждают отсутствие родителей. Это может быть свидетельство о смерти родителя, решение суда (например, о лишении родительских прав или об объявлении умершим), постановление органов опеки об установлении опеки или иные документы, прямо подтверждающие статус.</w:t>
      </w:r>
    </w:p>
    <w:p w14:paraId="17D11833" w14:textId="4B9A1207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2648A" w14:textId="49C47937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CDD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Pr="00E07CDD">
        <w:rPr>
          <w:rFonts w:ascii="Times New Roman" w:hAnsi="Times New Roman" w:cs="Times New Roman"/>
          <w:b/>
          <w:bCs/>
          <w:sz w:val="28"/>
          <w:szCs w:val="28"/>
        </w:rPr>
        <w:t>ети-инвалиды, инвалиды I и II групп, инвалиды с детства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E33575" w14:textId="0CB71C0C" w:rsidR="00E07CDD" w:rsidRP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CDD">
        <w:rPr>
          <w:rFonts w:ascii="Times New Roman" w:hAnsi="Times New Roman" w:cs="Times New Roman"/>
          <w:sz w:val="28"/>
          <w:szCs w:val="28"/>
        </w:rPr>
        <w:t xml:space="preserve">Требуется справка из федерального учреждения медико-социальной экспертизы (МСЭ) об установлении инвалидности.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07CDD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7CDD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 xml:space="preserve">на быть </w:t>
      </w:r>
      <w:r w:rsidRPr="00E07C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действительна на 25 июля.</w:t>
      </w:r>
    </w:p>
    <w:p w14:paraId="67BB9DD2" w14:textId="23A27A9A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30A57" w14:textId="77777777" w:rsidR="00E07CDD" w:rsidRP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CDD">
        <w:rPr>
          <w:rFonts w:ascii="Times New Roman" w:hAnsi="Times New Roman" w:cs="Times New Roman"/>
          <w:b/>
          <w:bCs/>
          <w:sz w:val="28"/>
          <w:szCs w:val="28"/>
        </w:rPr>
        <w:t>3. И</w:t>
      </w:r>
      <w:r w:rsidRPr="00235885">
        <w:rPr>
          <w:rFonts w:ascii="Times New Roman" w:hAnsi="Times New Roman" w:cs="Times New Roman"/>
          <w:b/>
          <w:bCs/>
          <w:sz w:val="28"/>
          <w:szCs w:val="28"/>
        </w:rPr>
        <w:t>нвалиды с детства, инвалиды вследствие военной травмы или заболевания, полученных в период прохождения военной службы</w:t>
      </w:r>
      <w:r w:rsidRPr="00E07C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644F472" w14:textId="03FC02C4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DD">
        <w:rPr>
          <w:rFonts w:ascii="Times New Roman" w:hAnsi="Times New Roman" w:cs="Times New Roman"/>
          <w:sz w:val="28"/>
          <w:szCs w:val="28"/>
        </w:rPr>
        <w:t> Нужна справка МСЭ, а также отдельный документ, который подтверждает, что инвалидность наступила именно вследствие военной травмы или заболевания, полученного во время службы.</w:t>
      </w:r>
    </w:p>
    <w:p w14:paraId="54FA6A54" w14:textId="77777777" w:rsid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36961" w14:textId="58F098F7" w:rsidR="00E07CDD" w:rsidRPr="00E07CDD" w:rsidRDefault="00E07CDD" w:rsidP="00CA2590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CD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7C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CD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07CDD">
        <w:rPr>
          <w:rFonts w:ascii="Times New Roman" w:hAnsi="Times New Roman" w:cs="Times New Roman"/>
          <w:b/>
          <w:bCs/>
          <w:sz w:val="28"/>
          <w:szCs w:val="28"/>
        </w:rPr>
        <w:t xml:space="preserve">етераны боевых действий </w:t>
      </w:r>
    </w:p>
    <w:p w14:paraId="49AABAA2" w14:textId="34F8757F" w:rsidR="00E935CF" w:rsidRDefault="00E07CDD" w:rsidP="00CA2590">
      <w:pPr>
        <w:pStyle w:val="a3"/>
        <w:spacing w:line="264" w:lineRule="auto"/>
        <w:ind w:firstLine="709"/>
        <w:jc w:val="both"/>
      </w:pPr>
      <w:r w:rsidRPr="00E07CDD">
        <w:rPr>
          <w:rFonts w:ascii="Times New Roman" w:hAnsi="Times New Roman" w:cs="Times New Roman"/>
          <w:sz w:val="28"/>
          <w:szCs w:val="28"/>
        </w:rPr>
        <w:t>Достаточно удостоверения ветерана боевых действий. </w:t>
      </w:r>
    </w:p>
    <w:sectPr w:rsidR="00E9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0"/>
    <w:rsid w:val="00235885"/>
    <w:rsid w:val="00540DB7"/>
    <w:rsid w:val="005A21E0"/>
    <w:rsid w:val="007107D3"/>
    <w:rsid w:val="007909E5"/>
    <w:rsid w:val="007A6F46"/>
    <w:rsid w:val="00BD4DEA"/>
    <w:rsid w:val="00CA2590"/>
    <w:rsid w:val="00E07CDD"/>
    <w:rsid w:val="00E935CF"/>
    <w:rsid w:val="00EB64FC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6B4"/>
  <w15:chartTrackingRefBased/>
  <w15:docId w15:val="{3C7B27E3-C767-46C0-90D1-C23784AD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909E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58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7083/815edc9896435be7118ac0d2bfccfcdc4caea94a/" TargetMode="External"/><Relationship Id="rId4" Type="http://schemas.openxmlformats.org/officeDocument/2006/relationships/hyperlink" Target="https://www.consultant.ru/document/cons_doc_LAW_527083/815edc9896435be7118ac0d2bfccfcdc4caea9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ПК</dc:creator>
  <cp:keywords/>
  <dc:description/>
  <cp:lastModifiedBy>Секретарь ПК</cp:lastModifiedBy>
  <cp:revision>7</cp:revision>
  <dcterms:created xsi:type="dcterms:W3CDTF">2026-06-19T05:37:00Z</dcterms:created>
  <dcterms:modified xsi:type="dcterms:W3CDTF">2026-06-22T14:58:00Z</dcterms:modified>
</cp:coreProperties>
</file>