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8B4" w:rsidRDefault="00DC68B4" w:rsidP="00E20885"/>
    <w:p w:rsidR="00DC68B4" w:rsidRDefault="00DC68B4" w:rsidP="00E20885">
      <w:r>
        <w:t>«Бюллетень новых поступлений» включает информацию об изданиях, поступивших в отделы библиотеки ИАиС ВолгГТУ в течение 1 полугодия 2025 года. А также книги, отобранные из ЭБС «Лань» и  «Book.ru» по направлениям обучения в вузе.</w:t>
      </w:r>
    </w:p>
    <w:p w:rsidR="00DC68B4" w:rsidRDefault="00DC68B4" w:rsidP="00E20885">
      <w:r>
        <w:t>Бюллетень составлен на основе записей электронного каталога и систематизирован по отраслям знаний. Записи включают полное библиографическое описание изданий, аннотацию и информацию о количестве полученных экземпляров и сигле хранения.</w:t>
      </w:r>
    </w:p>
    <w:p w:rsidR="00DC68B4" w:rsidRDefault="00DC68B4" w:rsidP="00E20885"/>
    <w:p w:rsidR="00DC68B4" w:rsidRDefault="00DC68B4" w:rsidP="00E20885"/>
    <w:p w:rsidR="00DC68B4" w:rsidRDefault="00DC68B4" w:rsidP="00E20885"/>
    <w:p w:rsidR="00DC68B4" w:rsidRDefault="00DC68B4" w:rsidP="00E20885"/>
    <w:p w:rsidR="00DC68B4" w:rsidRDefault="00DC68B4" w:rsidP="00E20885"/>
    <w:p w:rsidR="00DC68B4" w:rsidRDefault="00DC68B4" w:rsidP="00E20885"/>
    <w:p w:rsidR="00DC68B4" w:rsidRDefault="00DC68B4" w:rsidP="00E20885"/>
    <w:p w:rsidR="00DC68B4" w:rsidRDefault="00DC68B4" w:rsidP="00E20885"/>
    <w:p w:rsidR="00DC68B4" w:rsidRDefault="00DC68B4" w:rsidP="00E20885"/>
    <w:p w:rsidR="00DC68B4" w:rsidRDefault="00DC68B4" w:rsidP="00E20885"/>
    <w:p w:rsidR="00DC68B4" w:rsidRDefault="00DC68B4" w:rsidP="00E20885"/>
    <w:p w:rsidR="00DC68B4" w:rsidRDefault="00DC68B4" w:rsidP="00E20885"/>
    <w:p w:rsidR="00DC68B4" w:rsidRDefault="00DC68B4" w:rsidP="00E20885"/>
    <w:p w:rsidR="00DC68B4" w:rsidRDefault="00DC68B4" w:rsidP="00E20885"/>
    <w:p w:rsidR="00DC68B4" w:rsidRDefault="00DC68B4" w:rsidP="00E20885"/>
    <w:p w:rsidR="00DC68B4" w:rsidRDefault="00DC68B4" w:rsidP="00E20885"/>
    <w:p w:rsidR="00DC68B4" w:rsidRDefault="00DC68B4" w:rsidP="00E20885"/>
    <w:p w:rsidR="00DC68B4" w:rsidRDefault="00DC68B4" w:rsidP="00E20885"/>
    <w:p w:rsidR="00DC68B4" w:rsidRDefault="00DC68B4" w:rsidP="00E20885"/>
    <w:p w:rsidR="00DC68B4" w:rsidRDefault="00DC68B4" w:rsidP="00E20885"/>
    <w:p w:rsidR="00DC68B4" w:rsidRDefault="00DC68B4" w:rsidP="00E20885"/>
    <w:p w:rsidR="00DC68B4" w:rsidRDefault="00DC68B4" w:rsidP="00E20885"/>
    <w:p w:rsidR="00DC68B4" w:rsidRDefault="00DC68B4" w:rsidP="00E20885"/>
    <w:p w:rsidR="00DC68B4" w:rsidRDefault="00DC68B4" w:rsidP="00E20885"/>
    <w:p w:rsidR="00DC68B4" w:rsidRDefault="00DC68B4" w:rsidP="00E20885"/>
    <w:p w:rsidR="00DC68B4" w:rsidRDefault="00DC68B4" w:rsidP="00E20885"/>
    <w:p w:rsidR="00DC68B4" w:rsidRDefault="00DC68B4" w:rsidP="00E20885"/>
    <w:p w:rsidR="00DC68B4" w:rsidRDefault="00DC68B4" w:rsidP="00E20885"/>
    <w:p w:rsidR="00DC68B4" w:rsidRDefault="00DC68B4" w:rsidP="00E20885"/>
    <w:p w:rsidR="00DC68B4" w:rsidRDefault="00DC68B4" w:rsidP="00E20885"/>
    <w:p w:rsidR="00DC68B4" w:rsidRDefault="00DC68B4" w:rsidP="00E20885"/>
    <w:p w:rsidR="00DC68B4" w:rsidRDefault="00DC68B4" w:rsidP="00E20885"/>
    <w:p w:rsidR="00DC68B4" w:rsidRDefault="00DC68B4" w:rsidP="00E20885"/>
    <w:p w:rsidR="00DC68B4" w:rsidRDefault="00DC68B4" w:rsidP="00E20885"/>
    <w:p w:rsidR="00DC68B4" w:rsidRDefault="00DC68B4" w:rsidP="00E20885"/>
    <w:p w:rsidR="00DC68B4" w:rsidRDefault="00DC68B4" w:rsidP="00E20885"/>
    <w:p w:rsidR="00DC68B4" w:rsidRDefault="00DC68B4" w:rsidP="00E20885"/>
    <w:p w:rsidR="00DC68B4" w:rsidRDefault="00DC68B4" w:rsidP="00E20885"/>
    <w:p w:rsidR="00DC68B4" w:rsidRDefault="00DC68B4" w:rsidP="00E20885"/>
    <w:p w:rsidR="00DC68B4" w:rsidRDefault="00DC68B4" w:rsidP="00E20885"/>
    <w:p w:rsidR="00DC68B4" w:rsidRDefault="00DC68B4" w:rsidP="00E20885"/>
    <w:p w:rsidR="00DC68B4" w:rsidRDefault="00DC68B4" w:rsidP="00E20885"/>
    <w:p w:rsidR="00DC68B4" w:rsidRDefault="00DC68B4" w:rsidP="00E20885"/>
    <w:p w:rsidR="00DC68B4" w:rsidRDefault="00DC68B4" w:rsidP="00E20885"/>
    <w:p w:rsidR="00DC68B4" w:rsidRDefault="00DC68B4" w:rsidP="00E20885"/>
    <w:p w:rsidR="00DC68B4" w:rsidRPr="00B3464A" w:rsidRDefault="00DC68B4" w:rsidP="00E20885">
      <w:pPr>
        <w:rPr>
          <w:b/>
          <w:bCs/>
        </w:rPr>
      </w:pPr>
      <w:r w:rsidRPr="00B3464A">
        <w:rPr>
          <w:b/>
          <w:bCs/>
        </w:rPr>
        <w:t>Оглавление</w:t>
      </w:r>
    </w:p>
    <w:p w:rsidR="00DC68B4" w:rsidRDefault="00DC68B4" w:rsidP="00E20885"/>
    <w:p w:rsidR="00DC68B4" w:rsidRDefault="00DC68B4">
      <w:pPr>
        <w:pStyle w:val="TOC1"/>
        <w:tabs>
          <w:tab w:val="right" w:leader="dot" w:pos="9345"/>
        </w:tabs>
        <w:rPr>
          <w:noProof/>
        </w:rPr>
      </w:pPr>
      <w:r>
        <w:fldChar w:fldCharType="begin"/>
      </w:r>
      <w:r>
        <w:instrText xml:space="preserve"> TOC \o "1-3" \h \z \u </w:instrText>
      </w:r>
      <w:r>
        <w:fldChar w:fldCharType="separate"/>
      </w:r>
      <w:hyperlink w:anchor="_Toc208821578" w:history="1">
        <w:r w:rsidRPr="00BB5A6B">
          <w:rPr>
            <w:rStyle w:val="Hyperlink"/>
            <w:noProof/>
          </w:rPr>
          <w:t>Архитектура</w:t>
        </w:r>
        <w:r>
          <w:rPr>
            <w:noProof/>
            <w:webHidden/>
          </w:rPr>
          <w:tab/>
        </w:r>
        <w:r>
          <w:rPr>
            <w:noProof/>
            <w:webHidden/>
          </w:rPr>
          <w:fldChar w:fldCharType="begin"/>
        </w:r>
        <w:r>
          <w:rPr>
            <w:noProof/>
            <w:webHidden/>
          </w:rPr>
          <w:instrText xml:space="preserve"> PAGEREF _Toc208821578 \h </w:instrText>
        </w:r>
        <w:r>
          <w:rPr>
            <w:noProof/>
          </w:rPr>
        </w:r>
        <w:r>
          <w:rPr>
            <w:noProof/>
            <w:webHidden/>
          </w:rPr>
          <w:fldChar w:fldCharType="separate"/>
        </w:r>
        <w:r>
          <w:rPr>
            <w:noProof/>
            <w:webHidden/>
          </w:rPr>
          <w:t>3</w:t>
        </w:r>
        <w:r>
          <w:rPr>
            <w:noProof/>
            <w:webHidden/>
          </w:rPr>
          <w:fldChar w:fldCharType="end"/>
        </w:r>
      </w:hyperlink>
    </w:p>
    <w:p w:rsidR="00DC68B4" w:rsidRDefault="00DC68B4">
      <w:pPr>
        <w:pStyle w:val="TOC1"/>
        <w:tabs>
          <w:tab w:val="right" w:leader="dot" w:pos="9345"/>
        </w:tabs>
        <w:rPr>
          <w:noProof/>
        </w:rPr>
      </w:pPr>
      <w:hyperlink w:anchor="_Toc208821579" w:history="1">
        <w:r w:rsidRPr="00BB5A6B">
          <w:rPr>
            <w:rStyle w:val="Hyperlink"/>
            <w:noProof/>
          </w:rPr>
          <w:t>Геология</w:t>
        </w:r>
        <w:r>
          <w:rPr>
            <w:noProof/>
            <w:webHidden/>
          </w:rPr>
          <w:tab/>
        </w:r>
        <w:r>
          <w:rPr>
            <w:noProof/>
            <w:webHidden/>
          </w:rPr>
          <w:fldChar w:fldCharType="begin"/>
        </w:r>
        <w:r>
          <w:rPr>
            <w:noProof/>
            <w:webHidden/>
          </w:rPr>
          <w:instrText xml:space="preserve"> PAGEREF _Toc208821579 \h </w:instrText>
        </w:r>
        <w:r>
          <w:rPr>
            <w:noProof/>
          </w:rPr>
        </w:r>
        <w:r>
          <w:rPr>
            <w:noProof/>
            <w:webHidden/>
          </w:rPr>
          <w:fldChar w:fldCharType="separate"/>
        </w:r>
        <w:r>
          <w:rPr>
            <w:noProof/>
            <w:webHidden/>
          </w:rPr>
          <w:t>7</w:t>
        </w:r>
        <w:r>
          <w:rPr>
            <w:noProof/>
            <w:webHidden/>
          </w:rPr>
          <w:fldChar w:fldCharType="end"/>
        </w:r>
      </w:hyperlink>
    </w:p>
    <w:p w:rsidR="00DC68B4" w:rsidRDefault="00DC68B4">
      <w:pPr>
        <w:pStyle w:val="TOC1"/>
        <w:tabs>
          <w:tab w:val="right" w:leader="dot" w:pos="9345"/>
        </w:tabs>
        <w:rPr>
          <w:noProof/>
        </w:rPr>
      </w:pPr>
      <w:hyperlink w:anchor="_Toc208821580" w:history="1">
        <w:r w:rsidRPr="00BB5A6B">
          <w:rPr>
            <w:rStyle w:val="Hyperlink"/>
            <w:noProof/>
          </w:rPr>
          <w:t>Информатика и вычислительная техника</w:t>
        </w:r>
        <w:r>
          <w:rPr>
            <w:noProof/>
            <w:webHidden/>
          </w:rPr>
          <w:tab/>
        </w:r>
        <w:r>
          <w:rPr>
            <w:noProof/>
            <w:webHidden/>
          </w:rPr>
          <w:fldChar w:fldCharType="begin"/>
        </w:r>
        <w:r>
          <w:rPr>
            <w:noProof/>
            <w:webHidden/>
          </w:rPr>
          <w:instrText xml:space="preserve"> PAGEREF _Toc208821580 \h </w:instrText>
        </w:r>
        <w:r>
          <w:rPr>
            <w:noProof/>
          </w:rPr>
        </w:r>
        <w:r>
          <w:rPr>
            <w:noProof/>
            <w:webHidden/>
          </w:rPr>
          <w:fldChar w:fldCharType="separate"/>
        </w:r>
        <w:r>
          <w:rPr>
            <w:noProof/>
            <w:webHidden/>
          </w:rPr>
          <w:t>8</w:t>
        </w:r>
        <w:r>
          <w:rPr>
            <w:noProof/>
            <w:webHidden/>
          </w:rPr>
          <w:fldChar w:fldCharType="end"/>
        </w:r>
      </w:hyperlink>
    </w:p>
    <w:p w:rsidR="00DC68B4" w:rsidRDefault="00DC68B4">
      <w:pPr>
        <w:pStyle w:val="TOC1"/>
        <w:tabs>
          <w:tab w:val="right" w:leader="dot" w:pos="9345"/>
        </w:tabs>
        <w:rPr>
          <w:noProof/>
        </w:rPr>
      </w:pPr>
      <w:hyperlink w:anchor="_Toc208821581" w:history="1">
        <w:r w:rsidRPr="00BB5A6B">
          <w:rPr>
            <w:rStyle w:val="Hyperlink"/>
            <w:noProof/>
          </w:rPr>
          <w:t>Искусство</w:t>
        </w:r>
        <w:r>
          <w:rPr>
            <w:noProof/>
            <w:webHidden/>
          </w:rPr>
          <w:tab/>
        </w:r>
        <w:r>
          <w:rPr>
            <w:noProof/>
            <w:webHidden/>
          </w:rPr>
          <w:fldChar w:fldCharType="begin"/>
        </w:r>
        <w:r>
          <w:rPr>
            <w:noProof/>
            <w:webHidden/>
          </w:rPr>
          <w:instrText xml:space="preserve"> PAGEREF _Toc208821581 \h </w:instrText>
        </w:r>
        <w:r>
          <w:rPr>
            <w:noProof/>
          </w:rPr>
        </w:r>
        <w:r>
          <w:rPr>
            <w:noProof/>
            <w:webHidden/>
          </w:rPr>
          <w:fldChar w:fldCharType="separate"/>
        </w:r>
        <w:r>
          <w:rPr>
            <w:noProof/>
            <w:webHidden/>
          </w:rPr>
          <w:t>9</w:t>
        </w:r>
        <w:r>
          <w:rPr>
            <w:noProof/>
            <w:webHidden/>
          </w:rPr>
          <w:fldChar w:fldCharType="end"/>
        </w:r>
      </w:hyperlink>
    </w:p>
    <w:p w:rsidR="00DC68B4" w:rsidRDefault="00DC68B4">
      <w:pPr>
        <w:pStyle w:val="TOC1"/>
        <w:tabs>
          <w:tab w:val="right" w:leader="dot" w:pos="9345"/>
        </w:tabs>
        <w:rPr>
          <w:noProof/>
        </w:rPr>
      </w:pPr>
      <w:hyperlink w:anchor="_Toc208821582" w:history="1">
        <w:r w:rsidRPr="00BB5A6B">
          <w:rPr>
            <w:rStyle w:val="Hyperlink"/>
            <w:noProof/>
          </w:rPr>
          <w:t>История</w:t>
        </w:r>
        <w:r>
          <w:rPr>
            <w:noProof/>
            <w:webHidden/>
          </w:rPr>
          <w:tab/>
        </w:r>
        <w:r>
          <w:rPr>
            <w:noProof/>
            <w:webHidden/>
          </w:rPr>
          <w:fldChar w:fldCharType="begin"/>
        </w:r>
        <w:r>
          <w:rPr>
            <w:noProof/>
            <w:webHidden/>
          </w:rPr>
          <w:instrText xml:space="preserve"> PAGEREF _Toc208821582 \h </w:instrText>
        </w:r>
        <w:r>
          <w:rPr>
            <w:noProof/>
          </w:rPr>
        </w:r>
        <w:r>
          <w:rPr>
            <w:noProof/>
            <w:webHidden/>
          </w:rPr>
          <w:fldChar w:fldCharType="separate"/>
        </w:r>
        <w:r>
          <w:rPr>
            <w:noProof/>
            <w:webHidden/>
          </w:rPr>
          <w:t>12</w:t>
        </w:r>
        <w:r>
          <w:rPr>
            <w:noProof/>
            <w:webHidden/>
          </w:rPr>
          <w:fldChar w:fldCharType="end"/>
        </w:r>
      </w:hyperlink>
    </w:p>
    <w:p w:rsidR="00DC68B4" w:rsidRDefault="00DC68B4">
      <w:pPr>
        <w:pStyle w:val="TOC1"/>
        <w:tabs>
          <w:tab w:val="right" w:leader="dot" w:pos="9345"/>
        </w:tabs>
        <w:rPr>
          <w:noProof/>
        </w:rPr>
      </w:pPr>
      <w:hyperlink w:anchor="_Toc208821583" w:history="1">
        <w:r w:rsidRPr="00BB5A6B">
          <w:rPr>
            <w:rStyle w:val="Hyperlink"/>
            <w:noProof/>
          </w:rPr>
          <w:t>Математика</w:t>
        </w:r>
        <w:r>
          <w:rPr>
            <w:noProof/>
            <w:webHidden/>
          </w:rPr>
          <w:tab/>
        </w:r>
        <w:r>
          <w:rPr>
            <w:noProof/>
            <w:webHidden/>
          </w:rPr>
          <w:fldChar w:fldCharType="begin"/>
        </w:r>
        <w:r>
          <w:rPr>
            <w:noProof/>
            <w:webHidden/>
          </w:rPr>
          <w:instrText xml:space="preserve"> PAGEREF _Toc208821583 \h </w:instrText>
        </w:r>
        <w:r>
          <w:rPr>
            <w:noProof/>
          </w:rPr>
        </w:r>
        <w:r>
          <w:rPr>
            <w:noProof/>
            <w:webHidden/>
          </w:rPr>
          <w:fldChar w:fldCharType="separate"/>
        </w:r>
        <w:r>
          <w:rPr>
            <w:noProof/>
            <w:webHidden/>
          </w:rPr>
          <w:t>12</w:t>
        </w:r>
        <w:r>
          <w:rPr>
            <w:noProof/>
            <w:webHidden/>
          </w:rPr>
          <w:fldChar w:fldCharType="end"/>
        </w:r>
      </w:hyperlink>
    </w:p>
    <w:p w:rsidR="00DC68B4" w:rsidRDefault="00DC68B4">
      <w:pPr>
        <w:pStyle w:val="TOC2"/>
        <w:tabs>
          <w:tab w:val="right" w:leader="dot" w:pos="9345"/>
        </w:tabs>
        <w:rPr>
          <w:noProof/>
        </w:rPr>
      </w:pPr>
      <w:hyperlink w:anchor="_Toc208821584" w:history="1">
        <w:r w:rsidRPr="00BB5A6B">
          <w:rPr>
            <w:rStyle w:val="Hyperlink"/>
            <w:noProof/>
          </w:rPr>
          <w:t>- Начертательная геометрия</w:t>
        </w:r>
        <w:r>
          <w:rPr>
            <w:noProof/>
            <w:webHidden/>
          </w:rPr>
          <w:tab/>
        </w:r>
        <w:r>
          <w:rPr>
            <w:noProof/>
            <w:webHidden/>
          </w:rPr>
          <w:fldChar w:fldCharType="begin"/>
        </w:r>
        <w:r>
          <w:rPr>
            <w:noProof/>
            <w:webHidden/>
          </w:rPr>
          <w:instrText xml:space="preserve"> PAGEREF _Toc208821584 \h </w:instrText>
        </w:r>
        <w:r>
          <w:rPr>
            <w:noProof/>
          </w:rPr>
        </w:r>
        <w:r>
          <w:rPr>
            <w:noProof/>
            <w:webHidden/>
          </w:rPr>
          <w:fldChar w:fldCharType="separate"/>
        </w:r>
        <w:r>
          <w:rPr>
            <w:noProof/>
            <w:webHidden/>
          </w:rPr>
          <w:t>12</w:t>
        </w:r>
        <w:r>
          <w:rPr>
            <w:noProof/>
            <w:webHidden/>
          </w:rPr>
          <w:fldChar w:fldCharType="end"/>
        </w:r>
      </w:hyperlink>
    </w:p>
    <w:p w:rsidR="00DC68B4" w:rsidRDefault="00DC68B4">
      <w:pPr>
        <w:pStyle w:val="TOC1"/>
        <w:tabs>
          <w:tab w:val="right" w:leader="dot" w:pos="9345"/>
        </w:tabs>
        <w:rPr>
          <w:noProof/>
        </w:rPr>
      </w:pPr>
      <w:hyperlink w:anchor="_Toc208821585" w:history="1">
        <w:r w:rsidRPr="00BB5A6B">
          <w:rPr>
            <w:rStyle w:val="Hyperlink"/>
            <w:noProof/>
          </w:rPr>
          <w:t>Наука и знание в целом</w:t>
        </w:r>
        <w:r>
          <w:rPr>
            <w:noProof/>
            <w:webHidden/>
          </w:rPr>
          <w:tab/>
        </w:r>
        <w:r>
          <w:rPr>
            <w:noProof/>
            <w:webHidden/>
          </w:rPr>
          <w:fldChar w:fldCharType="begin"/>
        </w:r>
        <w:r>
          <w:rPr>
            <w:noProof/>
            <w:webHidden/>
          </w:rPr>
          <w:instrText xml:space="preserve"> PAGEREF _Toc208821585 \h </w:instrText>
        </w:r>
        <w:r>
          <w:rPr>
            <w:noProof/>
          </w:rPr>
        </w:r>
        <w:r>
          <w:rPr>
            <w:noProof/>
            <w:webHidden/>
          </w:rPr>
          <w:fldChar w:fldCharType="separate"/>
        </w:r>
        <w:r>
          <w:rPr>
            <w:noProof/>
            <w:webHidden/>
          </w:rPr>
          <w:t>13</w:t>
        </w:r>
        <w:r>
          <w:rPr>
            <w:noProof/>
            <w:webHidden/>
          </w:rPr>
          <w:fldChar w:fldCharType="end"/>
        </w:r>
      </w:hyperlink>
    </w:p>
    <w:p w:rsidR="00DC68B4" w:rsidRDefault="00DC68B4">
      <w:pPr>
        <w:pStyle w:val="TOC1"/>
        <w:tabs>
          <w:tab w:val="right" w:leader="dot" w:pos="9345"/>
        </w:tabs>
        <w:rPr>
          <w:noProof/>
        </w:rPr>
      </w:pPr>
      <w:hyperlink w:anchor="_Toc208821586" w:history="1">
        <w:r w:rsidRPr="00BB5A6B">
          <w:rPr>
            <w:rStyle w:val="Hyperlink"/>
            <w:noProof/>
          </w:rPr>
          <w:t>Нефтегазовая отрасль</w:t>
        </w:r>
        <w:r>
          <w:rPr>
            <w:noProof/>
            <w:webHidden/>
          </w:rPr>
          <w:tab/>
        </w:r>
        <w:r>
          <w:rPr>
            <w:noProof/>
            <w:webHidden/>
          </w:rPr>
          <w:fldChar w:fldCharType="begin"/>
        </w:r>
        <w:r>
          <w:rPr>
            <w:noProof/>
            <w:webHidden/>
          </w:rPr>
          <w:instrText xml:space="preserve"> PAGEREF _Toc208821586 \h </w:instrText>
        </w:r>
        <w:r>
          <w:rPr>
            <w:noProof/>
          </w:rPr>
        </w:r>
        <w:r>
          <w:rPr>
            <w:noProof/>
            <w:webHidden/>
          </w:rPr>
          <w:fldChar w:fldCharType="separate"/>
        </w:r>
        <w:r>
          <w:rPr>
            <w:noProof/>
            <w:webHidden/>
          </w:rPr>
          <w:t>13</w:t>
        </w:r>
        <w:r>
          <w:rPr>
            <w:noProof/>
            <w:webHidden/>
          </w:rPr>
          <w:fldChar w:fldCharType="end"/>
        </w:r>
      </w:hyperlink>
    </w:p>
    <w:p w:rsidR="00DC68B4" w:rsidRDefault="00DC68B4">
      <w:pPr>
        <w:pStyle w:val="TOC1"/>
        <w:tabs>
          <w:tab w:val="right" w:leader="dot" w:pos="9345"/>
        </w:tabs>
        <w:rPr>
          <w:noProof/>
        </w:rPr>
      </w:pPr>
      <w:hyperlink w:anchor="_Toc208821587" w:history="1">
        <w:r w:rsidRPr="00BB5A6B">
          <w:rPr>
            <w:rStyle w:val="Hyperlink"/>
            <w:noProof/>
          </w:rPr>
          <w:t>Пожарная безопасность</w:t>
        </w:r>
        <w:r>
          <w:rPr>
            <w:noProof/>
            <w:webHidden/>
          </w:rPr>
          <w:tab/>
        </w:r>
        <w:r>
          <w:rPr>
            <w:noProof/>
            <w:webHidden/>
          </w:rPr>
          <w:fldChar w:fldCharType="begin"/>
        </w:r>
        <w:r>
          <w:rPr>
            <w:noProof/>
            <w:webHidden/>
          </w:rPr>
          <w:instrText xml:space="preserve"> PAGEREF _Toc208821587 \h </w:instrText>
        </w:r>
        <w:r>
          <w:rPr>
            <w:noProof/>
          </w:rPr>
        </w:r>
        <w:r>
          <w:rPr>
            <w:noProof/>
            <w:webHidden/>
          </w:rPr>
          <w:fldChar w:fldCharType="separate"/>
        </w:r>
        <w:r>
          <w:rPr>
            <w:noProof/>
            <w:webHidden/>
          </w:rPr>
          <w:t>14</w:t>
        </w:r>
        <w:r>
          <w:rPr>
            <w:noProof/>
            <w:webHidden/>
          </w:rPr>
          <w:fldChar w:fldCharType="end"/>
        </w:r>
      </w:hyperlink>
    </w:p>
    <w:p w:rsidR="00DC68B4" w:rsidRDefault="00DC68B4">
      <w:pPr>
        <w:pStyle w:val="TOC1"/>
        <w:tabs>
          <w:tab w:val="right" w:leader="dot" w:pos="9345"/>
        </w:tabs>
        <w:rPr>
          <w:noProof/>
        </w:rPr>
      </w:pPr>
      <w:hyperlink w:anchor="_Toc208821588" w:history="1">
        <w:r w:rsidRPr="00BB5A6B">
          <w:rPr>
            <w:rStyle w:val="Hyperlink"/>
            <w:noProof/>
          </w:rPr>
          <w:t>Правоведение</w:t>
        </w:r>
        <w:r>
          <w:rPr>
            <w:noProof/>
            <w:webHidden/>
          </w:rPr>
          <w:tab/>
        </w:r>
        <w:r>
          <w:rPr>
            <w:noProof/>
            <w:webHidden/>
          </w:rPr>
          <w:fldChar w:fldCharType="begin"/>
        </w:r>
        <w:r>
          <w:rPr>
            <w:noProof/>
            <w:webHidden/>
          </w:rPr>
          <w:instrText xml:space="preserve"> PAGEREF _Toc208821588 \h </w:instrText>
        </w:r>
        <w:r>
          <w:rPr>
            <w:noProof/>
          </w:rPr>
        </w:r>
        <w:r>
          <w:rPr>
            <w:noProof/>
            <w:webHidden/>
          </w:rPr>
          <w:fldChar w:fldCharType="separate"/>
        </w:r>
        <w:r>
          <w:rPr>
            <w:noProof/>
            <w:webHidden/>
          </w:rPr>
          <w:t>16</w:t>
        </w:r>
        <w:r>
          <w:rPr>
            <w:noProof/>
            <w:webHidden/>
          </w:rPr>
          <w:fldChar w:fldCharType="end"/>
        </w:r>
      </w:hyperlink>
    </w:p>
    <w:p w:rsidR="00DC68B4" w:rsidRDefault="00DC68B4">
      <w:pPr>
        <w:pStyle w:val="TOC1"/>
        <w:tabs>
          <w:tab w:val="right" w:leader="dot" w:pos="9345"/>
        </w:tabs>
        <w:rPr>
          <w:noProof/>
        </w:rPr>
      </w:pPr>
      <w:hyperlink w:anchor="_Toc208821589" w:history="1">
        <w:r w:rsidRPr="00BB5A6B">
          <w:rPr>
            <w:rStyle w:val="Hyperlink"/>
            <w:noProof/>
          </w:rPr>
          <w:t>Психология</w:t>
        </w:r>
        <w:r>
          <w:rPr>
            <w:noProof/>
            <w:webHidden/>
          </w:rPr>
          <w:tab/>
        </w:r>
        <w:r>
          <w:rPr>
            <w:noProof/>
            <w:webHidden/>
          </w:rPr>
          <w:fldChar w:fldCharType="begin"/>
        </w:r>
        <w:r>
          <w:rPr>
            <w:noProof/>
            <w:webHidden/>
          </w:rPr>
          <w:instrText xml:space="preserve"> PAGEREF _Toc208821589 \h </w:instrText>
        </w:r>
        <w:r>
          <w:rPr>
            <w:noProof/>
          </w:rPr>
        </w:r>
        <w:r>
          <w:rPr>
            <w:noProof/>
            <w:webHidden/>
          </w:rPr>
          <w:fldChar w:fldCharType="separate"/>
        </w:r>
        <w:r>
          <w:rPr>
            <w:noProof/>
            <w:webHidden/>
          </w:rPr>
          <w:t>17</w:t>
        </w:r>
        <w:r>
          <w:rPr>
            <w:noProof/>
            <w:webHidden/>
          </w:rPr>
          <w:fldChar w:fldCharType="end"/>
        </w:r>
      </w:hyperlink>
    </w:p>
    <w:p w:rsidR="00DC68B4" w:rsidRDefault="00DC68B4">
      <w:pPr>
        <w:pStyle w:val="TOC1"/>
        <w:tabs>
          <w:tab w:val="right" w:leader="dot" w:pos="9345"/>
        </w:tabs>
        <w:rPr>
          <w:noProof/>
        </w:rPr>
      </w:pPr>
      <w:hyperlink w:anchor="_Toc208821590" w:history="1">
        <w:r w:rsidRPr="00BB5A6B">
          <w:rPr>
            <w:rStyle w:val="Hyperlink"/>
            <w:noProof/>
          </w:rPr>
          <w:t>Строительство</w:t>
        </w:r>
        <w:r>
          <w:rPr>
            <w:noProof/>
            <w:webHidden/>
          </w:rPr>
          <w:tab/>
        </w:r>
        <w:r>
          <w:rPr>
            <w:noProof/>
            <w:webHidden/>
          </w:rPr>
          <w:fldChar w:fldCharType="begin"/>
        </w:r>
        <w:r>
          <w:rPr>
            <w:noProof/>
            <w:webHidden/>
          </w:rPr>
          <w:instrText xml:space="preserve"> PAGEREF _Toc208821590 \h </w:instrText>
        </w:r>
        <w:r>
          <w:rPr>
            <w:noProof/>
          </w:rPr>
        </w:r>
        <w:r>
          <w:rPr>
            <w:noProof/>
            <w:webHidden/>
          </w:rPr>
          <w:fldChar w:fldCharType="separate"/>
        </w:r>
        <w:r>
          <w:rPr>
            <w:noProof/>
            <w:webHidden/>
          </w:rPr>
          <w:t>17</w:t>
        </w:r>
        <w:r>
          <w:rPr>
            <w:noProof/>
            <w:webHidden/>
          </w:rPr>
          <w:fldChar w:fldCharType="end"/>
        </w:r>
      </w:hyperlink>
    </w:p>
    <w:p w:rsidR="00DC68B4" w:rsidRDefault="00DC68B4">
      <w:pPr>
        <w:pStyle w:val="TOC1"/>
        <w:tabs>
          <w:tab w:val="right" w:leader="dot" w:pos="9345"/>
        </w:tabs>
        <w:rPr>
          <w:noProof/>
        </w:rPr>
      </w:pPr>
      <w:hyperlink w:anchor="_Toc208821591" w:history="1">
        <w:r w:rsidRPr="00BB5A6B">
          <w:rPr>
            <w:rStyle w:val="Hyperlink"/>
            <w:noProof/>
          </w:rPr>
          <w:t>Физическая культура</w:t>
        </w:r>
        <w:r>
          <w:rPr>
            <w:noProof/>
            <w:webHidden/>
          </w:rPr>
          <w:tab/>
        </w:r>
        <w:r>
          <w:rPr>
            <w:noProof/>
            <w:webHidden/>
          </w:rPr>
          <w:fldChar w:fldCharType="begin"/>
        </w:r>
        <w:r>
          <w:rPr>
            <w:noProof/>
            <w:webHidden/>
          </w:rPr>
          <w:instrText xml:space="preserve"> PAGEREF _Toc208821591 \h </w:instrText>
        </w:r>
        <w:r>
          <w:rPr>
            <w:noProof/>
          </w:rPr>
        </w:r>
        <w:r>
          <w:rPr>
            <w:noProof/>
            <w:webHidden/>
          </w:rPr>
          <w:fldChar w:fldCharType="separate"/>
        </w:r>
        <w:r>
          <w:rPr>
            <w:noProof/>
            <w:webHidden/>
          </w:rPr>
          <w:t>26</w:t>
        </w:r>
        <w:r>
          <w:rPr>
            <w:noProof/>
            <w:webHidden/>
          </w:rPr>
          <w:fldChar w:fldCharType="end"/>
        </w:r>
      </w:hyperlink>
    </w:p>
    <w:p w:rsidR="00DC68B4" w:rsidRDefault="00DC68B4">
      <w:pPr>
        <w:pStyle w:val="TOC1"/>
        <w:tabs>
          <w:tab w:val="right" w:leader="dot" w:pos="9345"/>
        </w:tabs>
        <w:rPr>
          <w:noProof/>
        </w:rPr>
      </w:pPr>
      <w:hyperlink w:anchor="_Toc208821592" w:history="1">
        <w:r w:rsidRPr="00BB5A6B">
          <w:rPr>
            <w:rStyle w:val="Hyperlink"/>
            <w:noProof/>
          </w:rPr>
          <w:t>Философия</w:t>
        </w:r>
        <w:r>
          <w:rPr>
            <w:noProof/>
            <w:webHidden/>
          </w:rPr>
          <w:tab/>
        </w:r>
        <w:r>
          <w:rPr>
            <w:noProof/>
            <w:webHidden/>
          </w:rPr>
          <w:fldChar w:fldCharType="begin"/>
        </w:r>
        <w:r>
          <w:rPr>
            <w:noProof/>
            <w:webHidden/>
          </w:rPr>
          <w:instrText xml:space="preserve"> PAGEREF _Toc208821592 \h </w:instrText>
        </w:r>
        <w:r>
          <w:rPr>
            <w:noProof/>
          </w:rPr>
        </w:r>
        <w:r>
          <w:rPr>
            <w:noProof/>
            <w:webHidden/>
          </w:rPr>
          <w:fldChar w:fldCharType="separate"/>
        </w:r>
        <w:r>
          <w:rPr>
            <w:noProof/>
            <w:webHidden/>
          </w:rPr>
          <w:t>27</w:t>
        </w:r>
        <w:r>
          <w:rPr>
            <w:noProof/>
            <w:webHidden/>
          </w:rPr>
          <w:fldChar w:fldCharType="end"/>
        </w:r>
      </w:hyperlink>
    </w:p>
    <w:p w:rsidR="00DC68B4" w:rsidRDefault="00DC68B4">
      <w:pPr>
        <w:pStyle w:val="TOC1"/>
        <w:tabs>
          <w:tab w:val="right" w:leader="dot" w:pos="9345"/>
        </w:tabs>
        <w:rPr>
          <w:noProof/>
        </w:rPr>
      </w:pPr>
      <w:hyperlink w:anchor="_Toc208821593" w:history="1">
        <w:r w:rsidRPr="00BB5A6B">
          <w:rPr>
            <w:rStyle w:val="Hyperlink"/>
            <w:noProof/>
          </w:rPr>
          <w:t>Экология</w:t>
        </w:r>
        <w:r>
          <w:rPr>
            <w:noProof/>
            <w:webHidden/>
          </w:rPr>
          <w:tab/>
        </w:r>
        <w:r>
          <w:rPr>
            <w:noProof/>
            <w:webHidden/>
          </w:rPr>
          <w:fldChar w:fldCharType="begin"/>
        </w:r>
        <w:r>
          <w:rPr>
            <w:noProof/>
            <w:webHidden/>
          </w:rPr>
          <w:instrText xml:space="preserve"> PAGEREF _Toc208821593 \h </w:instrText>
        </w:r>
        <w:r>
          <w:rPr>
            <w:noProof/>
          </w:rPr>
        </w:r>
        <w:r>
          <w:rPr>
            <w:noProof/>
            <w:webHidden/>
          </w:rPr>
          <w:fldChar w:fldCharType="separate"/>
        </w:r>
        <w:r>
          <w:rPr>
            <w:noProof/>
            <w:webHidden/>
          </w:rPr>
          <w:t>27</w:t>
        </w:r>
        <w:r>
          <w:rPr>
            <w:noProof/>
            <w:webHidden/>
          </w:rPr>
          <w:fldChar w:fldCharType="end"/>
        </w:r>
      </w:hyperlink>
    </w:p>
    <w:p w:rsidR="00DC68B4" w:rsidRDefault="00DC68B4" w:rsidP="00E20885">
      <w:r>
        <w:fldChar w:fldCharType="end"/>
      </w:r>
      <w:r>
        <w:br w:type="page"/>
      </w:r>
    </w:p>
    <w:p w:rsidR="00DC68B4" w:rsidRDefault="00DC68B4" w:rsidP="003F5F9E">
      <w:pPr>
        <w:pStyle w:val="Heading1"/>
      </w:pPr>
      <w:bookmarkStart w:id="0" w:name="_Toc208821578"/>
      <w:r w:rsidRPr="003F5F9E">
        <w:t>Архитектура</w:t>
      </w:r>
      <w:bookmarkEnd w:id="0"/>
    </w:p>
    <w:p w:rsidR="00DC68B4" w:rsidRDefault="00DC68B4" w:rsidP="00E20885"/>
    <w:p w:rsidR="00DC68B4" w:rsidRPr="00404404" w:rsidRDefault="00DC68B4" w:rsidP="008F12F9">
      <w:pPr>
        <w:rPr>
          <w:color w:val="auto"/>
        </w:rPr>
      </w:pPr>
      <w:r w:rsidRPr="00404404">
        <w:rPr>
          <w:b/>
          <w:bCs/>
          <w:color w:val="auto"/>
        </w:rPr>
        <w:t xml:space="preserve">Б 99018, 99019 </w:t>
      </w:r>
      <w:r w:rsidRPr="00404404">
        <w:rPr>
          <w:b/>
          <w:bCs/>
          <w:color w:val="auto"/>
        </w:rPr>
        <w:br/>
        <w:t xml:space="preserve">72.017(075.8) </w:t>
      </w:r>
      <w:r w:rsidRPr="00404404">
        <w:rPr>
          <w:b/>
          <w:bCs/>
          <w:color w:val="auto"/>
        </w:rPr>
        <w:br/>
        <w:t>Деменёв, Д. Н.</w:t>
      </w:r>
      <w:r w:rsidRPr="00404404">
        <w:rPr>
          <w:color w:val="auto"/>
        </w:rPr>
        <w:br/>
        <w:t>   Архитектурно-художественное пространство. Основы цветовой организации : учеб. пособие / Д. Н. Деменёв, Ю. С. Деменёва, С. В. Рябинова. - Санкт-Петербург : Лань, 2025. - 140 с. - ISBN 978-5-507-52052-7 : 1007,60.</w:t>
      </w:r>
    </w:p>
    <w:p w:rsidR="00DC68B4" w:rsidRPr="00D4488E" w:rsidRDefault="00DC68B4" w:rsidP="008F12F9"/>
    <w:p w:rsidR="00DC68B4" w:rsidRPr="00287CDA" w:rsidRDefault="00DC68B4" w:rsidP="008F12F9">
      <w:pPr>
        <w:rPr>
          <w:i/>
          <w:iCs/>
        </w:rPr>
      </w:pPr>
      <w:r w:rsidRPr="00287CDA">
        <w:rPr>
          <w:i/>
          <w:iCs/>
        </w:rPr>
        <w:t xml:space="preserve">   Актуальность данного учебного пособия обусловлена ходом активной трансформации всей современной цивилизации. Так как архитектурно-художественное пространство способствуют формированию эстетического сознания общества, то сущностно важным является реализация знаниевого, ценностного и методологического ресурса дисциплин эстетического и проективного цикла при подготовке специалистов архитектурно-художественных направлений. Данное пособие как раз и посвящено анализу философско-художественных аспектов искусства, выявлению потенциала синтеза искусств и культурного прогресса, обнаружению межпредметной связи дисциплин колористического цикла, а также вопросам развития творческих способностей в системе архитектурно-художественного образования. Соответствует современным требованиям Федерального государственного образовательного стандарта среднего профессионального образования и профессиональным квалификационным требованиям. Материалы пособия ориентированы на студентов профессиональных образовательных организаций, обучающихся по художественным, дизайнерским, декоративно-прикладным и архитектурным направлениям подготовки. Кроме того, оно будет интересно уже работающим художникам, дизайнерам, архитекторам и всем, кто интересуется вопросами искусства.</w:t>
      </w:r>
    </w:p>
    <w:p w:rsidR="00DC68B4" w:rsidRPr="00404404" w:rsidRDefault="00DC68B4" w:rsidP="00404404">
      <w:pPr>
        <w:jc w:val="right"/>
        <w:rPr>
          <w:b/>
          <w:bCs/>
          <w:color w:val="auto"/>
        </w:rPr>
      </w:pPr>
      <w:r w:rsidRPr="00404404">
        <w:rPr>
          <w:b/>
          <w:bCs/>
          <w:color w:val="auto"/>
        </w:rPr>
        <w:t>КХ-1; ООНЛ-1; ООУЛ-3</w:t>
      </w:r>
    </w:p>
    <w:p w:rsidR="00DC68B4" w:rsidRPr="00404404" w:rsidRDefault="00DC68B4" w:rsidP="00E20885">
      <w:pPr>
        <w:rPr>
          <w:color w:val="auto"/>
        </w:rPr>
      </w:pPr>
    </w:p>
    <w:p w:rsidR="00DC68B4" w:rsidRPr="00404404" w:rsidRDefault="00DC68B4" w:rsidP="00E20885">
      <w:pPr>
        <w:rPr>
          <w:color w:val="auto"/>
        </w:rPr>
      </w:pPr>
    </w:p>
    <w:p w:rsidR="00DC68B4" w:rsidRPr="00404404" w:rsidRDefault="00DC68B4" w:rsidP="00A443C4">
      <w:pPr>
        <w:rPr>
          <w:color w:val="auto"/>
        </w:rPr>
      </w:pPr>
      <w:r w:rsidRPr="00404404">
        <w:rPr>
          <w:b/>
          <w:bCs/>
          <w:color w:val="auto"/>
        </w:rPr>
        <w:t xml:space="preserve">Б 99006, 99007 </w:t>
      </w:r>
      <w:r w:rsidRPr="00404404">
        <w:rPr>
          <w:b/>
          <w:bCs/>
          <w:color w:val="auto"/>
        </w:rPr>
        <w:br/>
        <w:t xml:space="preserve">727.1(075.8) </w:t>
      </w:r>
      <w:r w:rsidRPr="00404404">
        <w:rPr>
          <w:b/>
          <w:bCs/>
          <w:color w:val="auto"/>
        </w:rPr>
        <w:br/>
        <w:t>Крундышев, Б. Л.</w:t>
      </w:r>
      <w:r w:rsidRPr="00404404">
        <w:rPr>
          <w:color w:val="auto"/>
        </w:rPr>
        <w:br/>
        <w:t>   Архитектурно-реконструкционное проектирование общеобразовательных школьных учреждений, доступных маломобильной группе населения : учеб. пособие / Б. Л. Крундышев. - 2-е изд. - Санкт-Петербург : Проспект Науки, 2022. - 240 с. - ISBN 978-5-903090-94-5 : 2540,00.</w:t>
      </w:r>
    </w:p>
    <w:p w:rsidR="00DC68B4" w:rsidRPr="00D4488E" w:rsidRDefault="00DC68B4" w:rsidP="00A443C4"/>
    <w:p w:rsidR="00DC68B4" w:rsidRPr="00287CDA" w:rsidRDefault="00DC68B4" w:rsidP="00A443C4">
      <w:pPr>
        <w:rPr>
          <w:i/>
          <w:iCs/>
        </w:rPr>
      </w:pPr>
      <w:r w:rsidRPr="00287CDA">
        <w:rPr>
          <w:i/>
          <w:iCs/>
        </w:rPr>
        <w:t xml:space="preserve">   Раскрыты принципы формирования общеобразовательных школьных учреждений. Рассматривается диапазон реконструкционных мероприятий школ, построенных по типовым проектам в 60-80-х годах ХХ века в г. Санкт-Петербурге. Описаны функционально-планировочные элементы с позиций доступности и безопасности для людей с различным диапазоном физических возможностей. Приводятся требования к разработке проекта средней общеобразовательной школы на 11 классов в жилом образовании (поселке) на 1200-1500 жителей и требования по реконструкции существующих школьных зданий крупных городских микрорайонов. Предназначено для студентов, будет полезно специалистам.</w:t>
      </w:r>
    </w:p>
    <w:p w:rsidR="00DC68B4" w:rsidRPr="00404404" w:rsidRDefault="00DC68B4" w:rsidP="00404404">
      <w:pPr>
        <w:jc w:val="right"/>
        <w:rPr>
          <w:b/>
          <w:bCs/>
          <w:color w:val="auto"/>
        </w:rPr>
      </w:pPr>
      <w:r w:rsidRPr="00404404">
        <w:rPr>
          <w:b/>
          <w:bCs/>
          <w:color w:val="auto"/>
        </w:rPr>
        <w:t>КХ-1; ООНЛ-1; ООУЛ-8</w:t>
      </w:r>
    </w:p>
    <w:p w:rsidR="00DC68B4" w:rsidRDefault="00DC68B4" w:rsidP="00E20885"/>
    <w:p w:rsidR="00DC68B4" w:rsidRDefault="00DC68B4" w:rsidP="00E20885"/>
    <w:p w:rsidR="00DC68B4" w:rsidRPr="00404404" w:rsidRDefault="00DC68B4" w:rsidP="00EA29EE">
      <w:pPr>
        <w:rPr>
          <w:color w:val="auto"/>
        </w:rPr>
      </w:pPr>
      <w:r w:rsidRPr="00404404">
        <w:rPr>
          <w:b/>
          <w:bCs/>
          <w:color w:val="auto"/>
        </w:rPr>
        <w:t xml:space="preserve">72.01(075.8) </w:t>
      </w:r>
      <w:r w:rsidRPr="00404404">
        <w:rPr>
          <w:b/>
          <w:bCs/>
          <w:color w:val="auto"/>
        </w:rPr>
        <w:br/>
        <w:t>Матовников, С. А.</w:t>
      </w:r>
      <w:r w:rsidRPr="00404404">
        <w:rPr>
          <w:color w:val="auto"/>
        </w:rPr>
        <w:br/>
        <w:t xml:space="preserve">   Аксонометрия и перспектива для дизайнеров и архитекторов. Пошаговое руководство с применением цифровой анимации : учеб. пособие / С. А. Матовников, А. А. Тисленко ; М-во образования и науки Рос. Федерации, Волгогр. гос. техн. ун-т. - Волгоград : Изд-во ВолгГТУ, 2024. - Библиогр.: с. 76 (6 назв.). - Систем. требования: Adobe Reader 6.0. - Загл. с тит. экрана. - № госрег. ... от ... / ФГУП НТЦ «Информрегистр» . - </w:t>
      </w:r>
      <w:r w:rsidRPr="00404404">
        <w:rPr>
          <w:b/>
          <w:bCs/>
          <w:color w:val="auto"/>
        </w:rPr>
        <w:t>pdf</w:t>
      </w:r>
      <w:r w:rsidRPr="00404404">
        <w:rPr>
          <w:color w:val="auto"/>
        </w:rPr>
        <w:t>. - ISBN 978-5-9948-4885-2.</w:t>
      </w:r>
    </w:p>
    <w:p w:rsidR="00DC68B4" w:rsidRPr="00D4488E" w:rsidRDefault="00DC68B4" w:rsidP="00EA29EE"/>
    <w:p w:rsidR="00DC68B4" w:rsidRDefault="00DC68B4" w:rsidP="00EA29EE">
      <w:pPr>
        <w:rPr>
          <w:i/>
          <w:iCs/>
        </w:rPr>
      </w:pPr>
      <w:r w:rsidRPr="0095079B">
        <w:rPr>
          <w:i/>
          <w:iCs/>
        </w:rPr>
        <w:t>   Рассматривается история развития, а также актуальность изучения перспективы, подробно приведены все ее виды, а также способы построения всех базовых и основных типов перспективного изображения (аксонометрия, фронтальная перспектива, перспектива с одной и двумя точками схода). Учебное пособие составлено в соответствии с программой курса «Архитектурная перспектива» кафедры дизайна и монументально-декоративного искусства (ДиМДИ) Института архитектуры и строительства ВолгГТУ. Для удобства работы с изданием рекомендуется пользоваться функцией Bookmarks (Закладки) в боковом меню программы Adobe Reader и системой ссылок. Для воспроизведения видеофайлов прил. 2-6 их нужно предварительно сохранить на компьютер из бокового меню «Вложенные файлы»</w:t>
      </w:r>
      <w:r>
        <w:rPr>
          <w:i/>
          <w:iCs/>
        </w:rPr>
        <w:t>.</w:t>
      </w:r>
    </w:p>
    <w:p w:rsidR="00DC68B4" w:rsidRDefault="00DC68B4" w:rsidP="00EA29EE">
      <w:pPr>
        <w:rPr>
          <w:i/>
          <w:iCs/>
        </w:rPr>
      </w:pPr>
    </w:p>
    <w:p w:rsidR="00DC68B4" w:rsidRDefault="00DC68B4" w:rsidP="00EA29EE">
      <w:pPr>
        <w:rPr>
          <w:i/>
          <w:iCs/>
        </w:rPr>
      </w:pPr>
    </w:p>
    <w:p w:rsidR="00DC68B4" w:rsidRPr="00404404" w:rsidRDefault="00DC68B4" w:rsidP="009B4A95">
      <w:pPr>
        <w:rPr>
          <w:color w:val="auto"/>
        </w:rPr>
      </w:pPr>
      <w:r w:rsidRPr="00404404">
        <w:rPr>
          <w:b/>
          <w:bCs/>
          <w:color w:val="auto"/>
        </w:rPr>
        <w:t xml:space="preserve">721.012(075.8) </w:t>
      </w:r>
      <w:r w:rsidRPr="00404404">
        <w:rPr>
          <w:b/>
          <w:bCs/>
          <w:color w:val="auto"/>
        </w:rPr>
        <w:br/>
        <w:t>Матовникова, Н. Г.</w:t>
      </w:r>
      <w:r w:rsidRPr="00404404">
        <w:rPr>
          <w:color w:val="auto"/>
        </w:rPr>
        <w:br/>
        <w:t xml:space="preserve">   Основы проектирования мебели в жилом интерьере : учеб. пособие / Н. Г. Матовникова, А. О. Ехаева ; М-во образования и науки Рос. Федерации, Волгогр. гос. техн. ун-т. - Волгоград : Изд-во ВолгГТУ, 2024. - Библиогр.: с. 98-99 (20 назв.). - Систем. требования: Adobe Reader 6.0. - Загл. с тит. экрана. - </w:t>
      </w:r>
      <w:r w:rsidRPr="00404404">
        <w:rPr>
          <w:b/>
          <w:bCs/>
          <w:color w:val="auto"/>
        </w:rPr>
        <w:t>pdf</w:t>
      </w:r>
      <w:r w:rsidRPr="00404404">
        <w:rPr>
          <w:color w:val="auto"/>
        </w:rPr>
        <w:t>. - ISBN 978-5-9948-4997-2.</w:t>
      </w:r>
    </w:p>
    <w:p w:rsidR="00DC68B4" w:rsidRPr="0095079B" w:rsidRDefault="00DC68B4" w:rsidP="009B4A95"/>
    <w:p w:rsidR="00DC68B4" w:rsidRDefault="00DC68B4" w:rsidP="009B4A95">
      <w:r w:rsidRPr="0095079B">
        <w:rPr>
          <w:i/>
          <w:iCs/>
        </w:rPr>
        <w:t>   Представлены теоретические и иллюстративные материалы, описывающие основные декоративно-композиционные, технологические, конструктивные и потребительские свойства различных видов мебели в жилом интерьере. Даны довольно подробные исторические справки о возникновении и вариантах использования того или иного вида мебели в различных интерьерных стилях. Приведены примеры и проанализированы современные варианты дизайна и конструктивного решения различных видов мебели в жилом интерьере. Рассмотрены основные материалы, используемые при их изготовлении. Помимо типовых образцов мебели в пособии представлены и уникальные дизайнерские варианты. Разработано для студентов 1-5 курсов, обучающихся по специальности «Дизайн архитектурной среды». Для удобства работы с изданием рекомендуется пользоваться функцией Bookmarks (Закладки) в боковом меню программы Adobe Reader и системой ссылок.</w:t>
      </w:r>
    </w:p>
    <w:p w:rsidR="00DC68B4" w:rsidRDefault="00DC68B4" w:rsidP="00E20885"/>
    <w:p w:rsidR="00DC68B4" w:rsidRDefault="00DC68B4" w:rsidP="00E20885"/>
    <w:p w:rsidR="00DC68B4" w:rsidRPr="00404404" w:rsidRDefault="00DC68B4" w:rsidP="007E1CAF">
      <w:pPr>
        <w:rPr>
          <w:color w:val="auto"/>
        </w:rPr>
      </w:pPr>
      <w:r w:rsidRPr="00404404">
        <w:rPr>
          <w:b/>
          <w:bCs/>
          <w:color w:val="auto"/>
        </w:rPr>
        <w:t xml:space="preserve">721.012(075.8) </w:t>
      </w:r>
      <w:r w:rsidRPr="00404404">
        <w:rPr>
          <w:b/>
          <w:bCs/>
          <w:color w:val="auto"/>
        </w:rPr>
        <w:br/>
        <w:t>Матовникова, Н. Г.</w:t>
      </w:r>
      <w:r w:rsidRPr="00404404">
        <w:rPr>
          <w:color w:val="auto"/>
        </w:rPr>
        <w:br/>
        <w:t xml:space="preserve">   Основы проектирования территорий и оборудования городских набережных : учеб. пособие / Н. Г. Матовникова, П. В. Самойленко ; М-во образования и науки Рос. Федерации, Волгогр. гос. техн. ун-т. - Волгоград : Изд-во ВолгГТУ, 2024. - Библиогр.: с. 82-83 (17 назв.). - Систем. требования: Adobe Reader 6.0. - Загл. с тит. экрана. - № госрег. ... от ... / ФГУП НТЦ «Информрегистр» . - </w:t>
      </w:r>
      <w:r w:rsidRPr="00404404">
        <w:rPr>
          <w:b/>
          <w:bCs/>
          <w:color w:val="auto"/>
        </w:rPr>
        <w:t>pdf</w:t>
      </w:r>
      <w:r w:rsidRPr="00404404">
        <w:rPr>
          <w:color w:val="auto"/>
        </w:rPr>
        <w:t>. - ISBN 978-5-9948-4998-9.</w:t>
      </w:r>
    </w:p>
    <w:p w:rsidR="00DC68B4" w:rsidRPr="00D4488E" w:rsidRDefault="00DC68B4" w:rsidP="007E1CAF"/>
    <w:p w:rsidR="00DC68B4" w:rsidRDefault="00DC68B4" w:rsidP="007E1CAF">
      <w:r w:rsidRPr="0095079B">
        <w:rPr>
          <w:i/>
          <w:iCs/>
        </w:rPr>
        <w:t>   На примере изучения реально существующих городских набережных рассмотрены вопросы архитектурно-композиционных, конструктивных и эргономических характеристик как планировочных элементов благоустройства, так и элементов оборудования. Изучены основные аспекты размещения элементов оборудования и малых архитектурных форм на территории набережных и прибрежных парков. В качестве иллюстраций использовались примеры элементов благоустройства и оборудования городских набережных и прибрежных парков, существующие в нашей стране и за рубежом. Разработано для студентов 3-5 курсов, обучающихся по направлению «Дизайн архитектурной среды». Для удобства работы с изданием рекомендуется пользоваться функцией Bookmarks (Закладки) в боковом меню программы Adobe Reader и системой ссылок.</w:t>
      </w:r>
    </w:p>
    <w:p w:rsidR="00DC68B4" w:rsidRDefault="00DC68B4" w:rsidP="00E20885"/>
    <w:p w:rsidR="00DC68B4" w:rsidRDefault="00DC68B4" w:rsidP="00E20885"/>
    <w:p w:rsidR="00DC68B4" w:rsidRPr="00404404" w:rsidRDefault="00DC68B4" w:rsidP="00474473">
      <w:pPr>
        <w:rPr>
          <w:color w:val="auto"/>
        </w:rPr>
      </w:pPr>
      <w:r w:rsidRPr="00404404">
        <w:rPr>
          <w:b/>
          <w:bCs/>
          <w:color w:val="auto"/>
        </w:rPr>
        <w:t xml:space="preserve">Б 99020, 99021 </w:t>
      </w:r>
      <w:r w:rsidRPr="00404404">
        <w:rPr>
          <w:b/>
          <w:bCs/>
          <w:color w:val="auto"/>
        </w:rPr>
        <w:br/>
        <w:t xml:space="preserve">728(075.8) </w:t>
      </w:r>
      <w:r w:rsidRPr="00404404">
        <w:rPr>
          <w:b/>
          <w:bCs/>
          <w:color w:val="auto"/>
        </w:rPr>
        <w:br/>
        <w:t>Меренков, А. В.</w:t>
      </w:r>
      <w:r w:rsidRPr="00404404">
        <w:rPr>
          <w:color w:val="auto"/>
        </w:rPr>
        <w:br/>
        <w:t>   Зеленая архитектура. Формирование жилой среды : учеб. пособие / А. В. Меренков, Ю. С. Янковская. - 2-е изд., стер. - Санкт-Петербург : Лань, 2024. - 156 с. - ISBN 978-5-507-48697-7 : 1420,10.</w:t>
      </w:r>
    </w:p>
    <w:p w:rsidR="00DC68B4" w:rsidRPr="00D4488E" w:rsidRDefault="00DC68B4" w:rsidP="00474473"/>
    <w:p w:rsidR="00DC68B4" w:rsidRPr="00BE4BC8" w:rsidRDefault="00DC68B4" w:rsidP="00474473">
      <w:pPr>
        <w:rPr>
          <w:i/>
          <w:iCs/>
        </w:rPr>
      </w:pPr>
      <w:r w:rsidRPr="00BE4BC8">
        <w:rPr>
          <w:i/>
          <w:iCs/>
        </w:rPr>
        <w:t xml:space="preserve">   В пособии изложены основы и принципы комплексного формирования жилой среды в рамках концепции зеленой архитектуры. Обобщен мировой опыт проектирования жилищ, интегрирующих ландшафтные компоненты. Приведены примеры реальных и проектных работ, основанных на принципах зеленой архитектуры. Изложена методика учебного проектирования. Учебное пособие предназначено для бакалавров и магистров, обучающихся по направлениям «Архитектура», «Градостроительство», «Дизайн архитектурной среды».</w:t>
      </w:r>
    </w:p>
    <w:p w:rsidR="00DC68B4" w:rsidRPr="00404404" w:rsidRDefault="00DC68B4" w:rsidP="00404404">
      <w:pPr>
        <w:jc w:val="right"/>
        <w:rPr>
          <w:b/>
          <w:bCs/>
          <w:color w:val="auto"/>
        </w:rPr>
      </w:pPr>
      <w:r w:rsidRPr="00404404">
        <w:rPr>
          <w:b/>
          <w:bCs/>
          <w:color w:val="auto"/>
        </w:rPr>
        <w:t>КХ-1; ООНЛ-1; ООУЛ-3</w:t>
      </w:r>
    </w:p>
    <w:p w:rsidR="00DC68B4" w:rsidRDefault="00DC68B4" w:rsidP="009B6630"/>
    <w:p w:rsidR="00DC68B4" w:rsidRDefault="00DC68B4" w:rsidP="009B6630"/>
    <w:p w:rsidR="00DC68B4" w:rsidRPr="00404404" w:rsidRDefault="00DC68B4" w:rsidP="009B6630">
      <w:pPr>
        <w:rPr>
          <w:color w:val="auto"/>
        </w:rPr>
      </w:pPr>
      <w:r w:rsidRPr="00404404">
        <w:rPr>
          <w:b/>
          <w:bCs/>
          <w:color w:val="auto"/>
        </w:rPr>
        <w:t>711.4(076.5)</w:t>
      </w:r>
      <w:r w:rsidRPr="00404404">
        <w:rPr>
          <w:color w:val="auto"/>
        </w:rPr>
        <w:t xml:space="preserve"> </w:t>
      </w:r>
      <w:r w:rsidRPr="00404404">
        <w:rPr>
          <w:color w:val="auto"/>
        </w:rPr>
        <w:br/>
        <w:t>   Производственная практика, технологическая (проектно-технологическая) [Электронный ресурс] : метод. указания по практике / Волгогр. гос. техн. ун-т ; сост. О. Е. Емельянова. - Волгоград : Изд-во ВолгГТУ, 2024. - 22 с. - Библиогр.: c. 9 (6 назв.). - pdf.</w:t>
      </w:r>
    </w:p>
    <w:p w:rsidR="00DC68B4" w:rsidRPr="00D4488E" w:rsidRDefault="00DC68B4" w:rsidP="009B6630"/>
    <w:p w:rsidR="00DC68B4" w:rsidRDefault="00DC68B4" w:rsidP="009B6630">
      <w:r w:rsidRPr="0095079B">
        <w:rPr>
          <w:i/>
          <w:iCs/>
        </w:rPr>
        <w:t>   Методические указания для обучающихся по направлению подготовки 07.03.01 «Архитектура», 07.03.04 «Градостроительство» по выполнению производственной практики, технологической (проектно-технологической).</w:t>
      </w:r>
    </w:p>
    <w:p w:rsidR="00DC68B4" w:rsidRPr="003F5F9E" w:rsidRDefault="00DC68B4" w:rsidP="00E20885"/>
    <w:p w:rsidR="00DC68B4" w:rsidRPr="003F5F9E" w:rsidRDefault="00DC68B4" w:rsidP="00E20885"/>
    <w:p w:rsidR="00DC68B4" w:rsidRPr="00404404" w:rsidRDefault="00DC68B4" w:rsidP="00103C75">
      <w:pPr>
        <w:rPr>
          <w:color w:val="auto"/>
        </w:rPr>
      </w:pPr>
      <w:r w:rsidRPr="00404404">
        <w:rPr>
          <w:b/>
          <w:bCs/>
          <w:color w:val="auto"/>
        </w:rPr>
        <w:t xml:space="preserve">711.4(076.5) </w:t>
      </w:r>
      <w:r w:rsidRPr="00404404">
        <w:rPr>
          <w:b/>
          <w:bCs/>
          <w:color w:val="auto"/>
        </w:rPr>
        <w:br/>
      </w:r>
      <w:r w:rsidRPr="00404404">
        <w:rPr>
          <w:color w:val="auto"/>
        </w:rPr>
        <w:t>   </w:t>
      </w:r>
      <w:r w:rsidRPr="00404404">
        <w:rPr>
          <w:b/>
          <w:bCs/>
          <w:color w:val="auto"/>
        </w:rPr>
        <w:t>Производственная практика, эксплуатационная</w:t>
      </w:r>
      <w:r w:rsidRPr="00404404">
        <w:rPr>
          <w:color w:val="auto"/>
        </w:rPr>
        <w:t xml:space="preserve"> [Электронный ресурс] : метод. указания по практике / Волгогр. гос. техн. ун-т ; сост. О. Е. Емельянова. - Волгоград : Изд-во ВолгГТУ, 2024. - 22 с. - Библиогр.: c. 9 (6 назв.). - </w:t>
      </w:r>
      <w:r w:rsidRPr="00404404">
        <w:rPr>
          <w:b/>
          <w:bCs/>
          <w:color w:val="auto"/>
        </w:rPr>
        <w:t>pdf.</w:t>
      </w:r>
    </w:p>
    <w:p w:rsidR="00DC68B4" w:rsidRPr="00D4488E" w:rsidRDefault="00DC68B4" w:rsidP="00103C75"/>
    <w:p w:rsidR="00DC68B4" w:rsidRDefault="00DC68B4" w:rsidP="00103C75">
      <w:pPr>
        <w:rPr>
          <w:i/>
          <w:iCs/>
        </w:rPr>
      </w:pPr>
      <w:r w:rsidRPr="0095079B">
        <w:rPr>
          <w:i/>
          <w:iCs/>
        </w:rPr>
        <w:t>   Методические указания для обучающихся по направлению подготовки 07.03.04 «Градостроительство» по выполнению производственной практики, эксплуатационной.</w:t>
      </w:r>
    </w:p>
    <w:p w:rsidR="00DC68B4" w:rsidRDefault="00DC68B4" w:rsidP="00103C75">
      <w:pPr>
        <w:rPr>
          <w:i/>
          <w:iCs/>
        </w:rPr>
      </w:pPr>
    </w:p>
    <w:p w:rsidR="00DC68B4" w:rsidRDefault="00DC68B4" w:rsidP="005C19E2">
      <w:pPr>
        <w:ind w:firstLine="708"/>
        <w:rPr>
          <w:i/>
          <w:iCs/>
        </w:rPr>
      </w:pPr>
    </w:p>
    <w:p w:rsidR="00DC68B4" w:rsidRPr="00404404" w:rsidRDefault="00DC68B4" w:rsidP="005C19E2">
      <w:pPr>
        <w:rPr>
          <w:b/>
          <w:bCs/>
          <w:color w:val="auto"/>
        </w:rPr>
      </w:pPr>
      <w:r w:rsidRPr="00404404">
        <w:rPr>
          <w:b/>
          <w:bCs/>
          <w:color w:val="auto"/>
        </w:rPr>
        <w:t xml:space="preserve">ЭБС "Лань" </w:t>
      </w:r>
      <w:r w:rsidRPr="00404404">
        <w:rPr>
          <w:b/>
          <w:bCs/>
          <w:color w:val="auto"/>
        </w:rPr>
        <w:br/>
        <w:t xml:space="preserve">742(075.8) </w:t>
      </w:r>
      <w:r w:rsidRPr="00404404">
        <w:rPr>
          <w:b/>
          <w:bCs/>
          <w:color w:val="auto"/>
        </w:rPr>
        <w:br/>
        <w:t>Рейк А.</w:t>
      </w:r>
      <w:r w:rsidRPr="00404404">
        <w:rPr>
          <w:color w:val="auto"/>
        </w:rPr>
        <w:br/>
        <w:t xml:space="preserve">   Перспектива : учеб. пособие / А. Рейк. - Санкт-Петербург : Лань : Планета музыки, 2025. - 276 с. - Текст : электронный. - URL: https://e.lanbook.com/book/450647. - </w:t>
      </w:r>
      <w:r w:rsidRPr="00404404">
        <w:rPr>
          <w:b/>
          <w:bCs/>
          <w:color w:val="auto"/>
        </w:rPr>
        <w:t>Режим доступа: для авториз. пользователей.</w:t>
      </w:r>
    </w:p>
    <w:p w:rsidR="00DC68B4" w:rsidRDefault="00DC68B4" w:rsidP="00D4488E"/>
    <w:p w:rsidR="00DC68B4" w:rsidRDefault="00DC68B4" w:rsidP="00D4488E">
      <w:pPr>
        <w:rPr>
          <w:i/>
          <w:iCs/>
        </w:rPr>
      </w:pPr>
      <w:r>
        <w:t xml:space="preserve">   </w:t>
      </w:r>
      <w:r w:rsidRPr="0095079B">
        <w:rPr>
          <w:i/>
          <w:iCs/>
        </w:rPr>
        <w:t>Книга для тех, кто учится рисовать, тех, кто учит рисовать, и тех, кто начал учиться, но запутался и отложил обучение в долгий ящик. Книга содержит правила построения 17 видов перспективы, наклонных плоскостей, лестниц, а также способы масштабирования и сохранения пропорций.</w:t>
      </w:r>
    </w:p>
    <w:p w:rsidR="00DC68B4" w:rsidRDefault="00DC68B4" w:rsidP="005C19E2">
      <w:pPr>
        <w:ind w:firstLine="708"/>
        <w:rPr>
          <w:i/>
          <w:iCs/>
        </w:rPr>
      </w:pPr>
    </w:p>
    <w:p w:rsidR="00DC68B4" w:rsidRDefault="00DC68B4" w:rsidP="005C19E2">
      <w:pPr>
        <w:ind w:firstLine="708"/>
        <w:rPr>
          <w:i/>
          <w:iCs/>
        </w:rPr>
      </w:pPr>
    </w:p>
    <w:p w:rsidR="00DC68B4" w:rsidRPr="00404404" w:rsidRDefault="00DC68B4" w:rsidP="00103C75">
      <w:pPr>
        <w:rPr>
          <w:color w:val="auto"/>
        </w:rPr>
      </w:pPr>
      <w:r w:rsidRPr="00404404">
        <w:rPr>
          <w:b/>
          <w:bCs/>
          <w:color w:val="auto"/>
        </w:rPr>
        <w:t xml:space="preserve">ЭБС "Лань" </w:t>
      </w:r>
      <w:r w:rsidRPr="00404404">
        <w:rPr>
          <w:b/>
          <w:bCs/>
          <w:color w:val="auto"/>
        </w:rPr>
        <w:br/>
        <w:t xml:space="preserve">712(075.8) </w:t>
      </w:r>
      <w:r w:rsidRPr="00404404">
        <w:rPr>
          <w:b/>
          <w:bCs/>
          <w:color w:val="auto"/>
        </w:rPr>
        <w:br/>
        <w:t>Сокольская, О. Б.</w:t>
      </w:r>
      <w:r w:rsidRPr="00404404">
        <w:rPr>
          <w:color w:val="auto"/>
        </w:rPr>
        <w:br/>
        <w:t xml:space="preserve">   Обоснование восстановления садово-паркового наследия России : монография / О. Б. Сокольская. - 2-е изд., стер. - Санкт-Петербург : Лань, 2021. - 368 с. - Текст : электронный. - URL: https://e.lanbook.com/book/155699. - </w:t>
      </w:r>
      <w:r w:rsidRPr="00404404">
        <w:rPr>
          <w:b/>
          <w:bCs/>
          <w:color w:val="auto"/>
        </w:rPr>
        <w:t>Режим доступа: для авториз. пользователей.</w:t>
      </w:r>
    </w:p>
    <w:p w:rsidR="00DC68B4" w:rsidRPr="00D4488E" w:rsidRDefault="00DC68B4" w:rsidP="00103C75"/>
    <w:p w:rsidR="00DC68B4" w:rsidRDefault="00DC68B4" w:rsidP="00103C75">
      <w:pPr>
        <w:rPr>
          <w:i/>
          <w:iCs/>
        </w:rPr>
      </w:pPr>
      <w:r w:rsidRPr="0095079B">
        <w:rPr>
          <w:i/>
          <w:iCs/>
        </w:rPr>
        <w:t>   В монографии дается теоретическое и экспериментальное обоснование восстановления объектов садово-паркового искусства России, на примере Приволжской возвышенности сравниваются приемы и методы организации садов и парков Правобережья реки Волги с архитектурно-ландшафтным наследием России. Сформулированы методологические основы восстановления исторических объектов «зеленого зодчества»: методы создания усадебных пейзажных парков. Представлены впервые они в комплексе с историко-культурными и природными ресурсами региона. Изучены и подробно охарактеризованы старые объекты озеленения населенных пунктов с характерным видовым составом и его композиционными приемами. Впервые изучалась аттрактивность объектов садово-паркового наследия с применением математической модели по показателям времени, освещенности и фоновым характеристикам. Установлены принципы использования исторических объектов ландшафтной архитектуры, рекомендованные при создании и улучшении рекреационного потенциала региона. Результаты исследований являются основой для восстановления различных типов объектов паркостроения, рекомендаций и справочной документации по их эксплуатации. Для специалистов в области градостроительства, озеленения населенных пунктов, охраны памятников истории, культуры и природы, для обучающихся высших учебных заведений по направлению подготовки «Ландшафтная архитектура», а также для широкого круга читателей, интересующихся вопросами паркостроения.</w:t>
      </w:r>
    </w:p>
    <w:p w:rsidR="00DC68B4" w:rsidRDefault="00DC68B4" w:rsidP="00103C75">
      <w:pPr>
        <w:rPr>
          <w:i/>
          <w:iCs/>
        </w:rPr>
      </w:pPr>
    </w:p>
    <w:p w:rsidR="00DC68B4" w:rsidRDefault="00DC68B4" w:rsidP="00103C75">
      <w:pPr>
        <w:rPr>
          <w:i/>
          <w:iCs/>
        </w:rPr>
      </w:pPr>
    </w:p>
    <w:p w:rsidR="00DC68B4" w:rsidRPr="00404404" w:rsidRDefault="00DC68B4" w:rsidP="00103C75">
      <w:pPr>
        <w:rPr>
          <w:color w:val="auto"/>
        </w:rPr>
      </w:pPr>
      <w:r w:rsidRPr="00404404">
        <w:rPr>
          <w:b/>
          <w:bCs/>
          <w:color w:val="auto"/>
        </w:rPr>
        <w:t xml:space="preserve">711.4(076.5) </w:t>
      </w:r>
      <w:r w:rsidRPr="00404404">
        <w:rPr>
          <w:b/>
          <w:bCs/>
          <w:color w:val="auto"/>
        </w:rPr>
        <w:br/>
      </w:r>
      <w:r w:rsidRPr="00404404">
        <w:rPr>
          <w:color w:val="auto"/>
        </w:rPr>
        <w:t>   </w:t>
      </w:r>
      <w:r w:rsidRPr="00404404">
        <w:rPr>
          <w:b/>
          <w:bCs/>
          <w:color w:val="auto"/>
        </w:rPr>
        <w:t>Учебная практика, ознакомительная (обмерная)</w:t>
      </w:r>
      <w:r w:rsidRPr="00404404">
        <w:rPr>
          <w:color w:val="auto"/>
        </w:rPr>
        <w:t xml:space="preserve"> [Электронный ресурс] : метод. указания по практике / Волгогр. гос. техн. ун-т ; сост. О. Е. Емельянова. - Волгоград : Изд-во ВолгГТУ, 2024. - 15 с. - Библиогр.: c. 9 (5 назв.). - </w:t>
      </w:r>
      <w:r w:rsidRPr="00404404">
        <w:rPr>
          <w:b/>
          <w:bCs/>
          <w:color w:val="auto"/>
        </w:rPr>
        <w:t>pdf.</w:t>
      </w:r>
    </w:p>
    <w:p w:rsidR="00DC68B4" w:rsidRPr="00D4488E" w:rsidRDefault="00DC68B4" w:rsidP="00103C75"/>
    <w:p w:rsidR="00DC68B4" w:rsidRDefault="00DC68B4" w:rsidP="00103C75">
      <w:pPr>
        <w:rPr>
          <w:i/>
          <w:iCs/>
        </w:rPr>
      </w:pPr>
      <w:r w:rsidRPr="0095079B">
        <w:rPr>
          <w:i/>
          <w:iCs/>
        </w:rPr>
        <w:t>   Методические указания для студентов, обучающихся по направлению подготовки 07.03.01 «Архитектура», по выполнению учебной практики, ознакомительной (обмерной).</w:t>
      </w:r>
    </w:p>
    <w:p w:rsidR="00DC68B4" w:rsidRDefault="00DC68B4" w:rsidP="00103C75">
      <w:pPr>
        <w:rPr>
          <w:i/>
          <w:iCs/>
        </w:rPr>
      </w:pPr>
    </w:p>
    <w:p w:rsidR="00DC68B4" w:rsidRDefault="00DC68B4" w:rsidP="00103C75">
      <w:pPr>
        <w:rPr>
          <w:i/>
          <w:iCs/>
        </w:rPr>
      </w:pPr>
    </w:p>
    <w:p w:rsidR="00DC68B4" w:rsidRPr="00404404" w:rsidRDefault="00DC68B4" w:rsidP="00B175A2">
      <w:pPr>
        <w:rPr>
          <w:color w:val="auto"/>
        </w:rPr>
      </w:pPr>
      <w:r w:rsidRPr="00404404">
        <w:rPr>
          <w:b/>
          <w:bCs/>
          <w:color w:val="auto"/>
        </w:rPr>
        <w:t xml:space="preserve">Б 99026, 99027 </w:t>
      </w:r>
      <w:r w:rsidRPr="00404404">
        <w:rPr>
          <w:b/>
          <w:bCs/>
          <w:color w:val="auto"/>
        </w:rPr>
        <w:br/>
        <w:t xml:space="preserve">72(075.8) </w:t>
      </w:r>
      <w:r w:rsidRPr="00404404">
        <w:rPr>
          <w:b/>
          <w:bCs/>
          <w:color w:val="auto"/>
        </w:rPr>
        <w:br/>
        <w:t>Чеченёва, Н. Г.</w:t>
      </w:r>
      <w:r w:rsidRPr="00404404">
        <w:rPr>
          <w:color w:val="auto"/>
        </w:rPr>
        <w:br/>
        <w:t>   Архитектура и дизайн : учеб.-метод. пособие / Н. Г. Чеченёва. - Санкт-Петербург : Лань, 2024. - 48 с. - ISBN 978-5-507-51575-2 : 330,00.</w:t>
      </w:r>
    </w:p>
    <w:p w:rsidR="00DC68B4" w:rsidRPr="00D4488E" w:rsidRDefault="00DC68B4" w:rsidP="00B175A2"/>
    <w:p w:rsidR="00DC68B4" w:rsidRPr="00D4488E" w:rsidRDefault="00DC68B4" w:rsidP="005B0A4A">
      <w:pPr>
        <w:rPr>
          <w:i/>
          <w:iCs/>
          <w:lang w:val="en-US"/>
        </w:rPr>
      </w:pPr>
      <w:r w:rsidRPr="005B0A4A">
        <w:rPr>
          <w:i/>
          <w:iCs/>
        </w:rPr>
        <w:t xml:space="preserve">Учебно-методическое пособие предназначено для студентов вузов и всех, кто хотел бы принять участие в дизайнерском оформлении центров досуга и центров декоративно-прикладного творчества и других помещений, а также в оформлении различных культурно-досуговых программ. </w:t>
      </w:r>
      <w:r w:rsidRPr="00D4488E">
        <w:rPr>
          <w:i/>
          <w:iCs/>
          <w:lang w:val="en-US"/>
        </w:rPr>
        <w:t>The methodical textbook is intended for students and anyone who would like to take part in the design of leisure centres, arts and crafts centres and other rooms, as well as in the design of various cultural and leisure events.</w:t>
      </w:r>
    </w:p>
    <w:p w:rsidR="00DC68B4" w:rsidRPr="00404404" w:rsidRDefault="00DC68B4" w:rsidP="00404404">
      <w:pPr>
        <w:jc w:val="right"/>
        <w:rPr>
          <w:b/>
          <w:bCs/>
          <w:color w:val="auto"/>
        </w:rPr>
      </w:pPr>
      <w:r w:rsidRPr="00404404">
        <w:rPr>
          <w:b/>
          <w:bCs/>
          <w:color w:val="auto"/>
        </w:rPr>
        <w:t>КХ-1; ООНЛ-1; ООУЛ-3</w:t>
      </w:r>
    </w:p>
    <w:p w:rsidR="00DC68B4" w:rsidRDefault="00DC68B4" w:rsidP="00B175A2"/>
    <w:p w:rsidR="00DC68B4" w:rsidRDefault="00DC68B4" w:rsidP="00A33E0D"/>
    <w:p w:rsidR="00DC68B4" w:rsidRPr="00404404" w:rsidRDefault="00DC68B4" w:rsidP="00A33E0D">
      <w:pPr>
        <w:rPr>
          <w:color w:val="auto"/>
        </w:rPr>
      </w:pPr>
      <w:r w:rsidRPr="00404404">
        <w:rPr>
          <w:b/>
          <w:bCs/>
          <w:color w:val="auto"/>
        </w:rPr>
        <w:t xml:space="preserve">ЭБС "Лань" </w:t>
      </w:r>
      <w:r w:rsidRPr="00404404">
        <w:rPr>
          <w:b/>
          <w:bCs/>
          <w:color w:val="auto"/>
        </w:rPr>
        <w:br/>
        <w:t xml:space="preserve">721(075.8) </w:t>
      </w:r>
      <w:r w:rsidRPr="00404404">
        <w:rPr>
          <w:b/>
          <w:bCs/>
          <w:color w:val="auto"/>
        </w:rPr>
        <w:br/>
        <w:t>Шипов, А. Е.</w:t>
      </w:r>
      <w:r w:rsidRPr="00404404">
        <w:rPr>
          <w:color w:val="auto"/>
        </w:rPr>
        <w:br/>
        <w:t xml:space="preserve">   Основы проектирования зданий и сооружений : учеб. пособие / А. Е. Шипов, Л. И. Шипова. - Санкт-Петербург : Лань, 2025. - 164 с. - Текст : электронный. - URL: https://e.lanbook.com/book/455528. - </w:t>
      </w:r>
      <w:r w:rsidRPr="00404404">
        <w:rPr>
          <w:b/>
          <w:bCs/>
          <w:color w:val="auto"/>
        </w:rPr>
        <w:t>Режим доступа: для  авториз. пользователей.</w:t>
      </w:r>
    </w:p>
    <w:p w:rsidR="00DC68B4" w:rsidRPr="0095079B" w:rsidRDefault="00DC68B4" w:rsidP="00774522"/>
    <w:p w:rsidR="00DC68B4" w:rsidRDefault="00DC68B4" w:rsidP="00774522">
      <w:r w:rsidRPr="0095079B">
        <w:rPr>
          <w:i/>
          <w:iCs/>
        </w:rPr>
        <w:t>   В пособии даны общие представления о достижениях в области проектирования и строительства новых оригинальных и дерзких по замыслу зданий и инженерных сооружений, отвечающих вызовам и потребностям нашего времени. Книга является продолжением первого учебного пособия «Основы проектирования гражданских зданий». Для успешного воплощения творческих фантазий архитекторы освоили новые методы проектирования и работу с цифровыми моделями по так называемой технологии BIM. В книге сформулированы главные фундаментальные задачи для любого строительства: что строить, где строить и из чего строить. Даны примеры проектных решений, приведены поисковая картотека, таблицы характеристик материалов и объема работ, набор задач, вопросы к семинарским занятиям. Имеющийся на сегодняшний день огромный объем информации, накопленный в строительной отрасли, разбросанный по различным печатным изданиям, ведомственным нормам и ГОСТам, представлен систематизированным и упорядоченным в виде, необходимом для учебного процесса. Для расширения творческого кругозора приводятся исторические сведения о выдающихся российских и зарубежных учёных, строителях и архитекторах. Предназначено для студентов высших учебных заведений, обучающихся по программам бакалавриата направления «Строительство», и всех тех, кто стремится расширить свой кругозор.</w:t>
      </w:r>
    </w:p>
    <w:p w:rsidR="00DC68B4" w:rsidRDefault="00DC68B4" w:rsidP="00B175A2"/>
    <w:p w:rsidR="00DC68B4" w:rsidRDefault="00DC68B4" w:rsidP="003F5F9E">
      <w:pPr>
        <w:pStyle w:val="Heading1"/>
      </w:pPr>
      <w:bookmarkStart w:id="1" w:name="_Toc208821579"/>
      <w:r w:rsidRPr="003F5F9E">
        <w:t>Геология</w:t>
      </w:r>
      <w:bookmarkEnd w:id="1"/>
    </w:p>
    <w:p w:rsidR="00DC68B4" w:rsidRDefault="00DC68B4" w:rsidP="00E20885"/>
    <w:p w:rsidR="00DC68B4" w:rsidRPr="00404404" w:rsidRDefault="00DC68B4" w:rsidP="007F00D8">
      <w:pPr>
        <w:rPr>
          <w:color w:val="auto"/>
        </w:rPr>
      </w:pPr>
      <w:r w:rsidRPr="00404404">
        <w:rPr>
          <w:b/>
          <w:bCs/>
          <w:color w:val="auto"/>
        </w:rPr>
        <w:t xml:space="preserve">624.131.1(076.5) </w:t>
      </w:r>
      <w:r w:rsidRPr="00404404">
        <w:rPr>
          <w:b/>
          <w:bCs/>
          <w:color w:val="auto"/>
        </w:rPr>
        <w:br/>
      </w:r>
      <w:r w:rsidRPr="00404404">
        <w:rPr>
          <w:color w:val="auto"/>
        </w:rPr>
        <w:t>   </w:t>
      </w:r>
      <w:r w:rsidRPr="00404404">
        <w:rPr>
          <w:b/>
          <w:bCs/>
          <w:color w:val="auto"/>
        </w:rPr>
        <w:t>Инженерная геология</w:t>
      </w:r>
      <w:r w:rsidRPr="00404404">
        <w:rPr>
          <w:color w:val="auto"/>
        </w:rPr>
        <w:t xml:space="preserve"> : метод. указания к лаб. занятиям / М-во образования и науки Рос. Федерации, Волгогр. гос. техн. ун-т ; сост.: С. И. Махова, Е. В. Щекочихина, Е. А. Степанова. - Волгоград : Изд-во ВолгГТУ, 2024. - 23 с. - Библиогр.: с. 11 (7 назв.). - Систем. требования: Adobe Reader 6.0. - </w:t>
      </w:r>
      <w:r w:rsidRPr="00404404">
        <w:rPr>
          <w:b/>
          <w:bCs/>
          <w:color w:val="auto"/>
        </w:rPr>
        <w:t>pdf.</w:t>
      </w:r>
    </w:p>
    <w:p w:rsidR="00DC68B4" w:rsidRPr="00D4488E" w:rsidRDefault="00DC68B4" w:rsidP="007F00D8"/>
    <w:p w:rsidR="00DC68B4" w:rsidRDefault="00DC68B4" w:rsidP="007F00D8">
      <w:r w:rsidRPr="0095079B">
        <w:rPr>
          <w:i/>
          <w:iCs/>
        </w:rPr>
        <w:t>   Предложены варианты заданий и методика построения инженерно-геологических карт и разрезов. Указания могут быть использованы студентами при выполнении графической части лабораторных работ по инженерной геологии. Для студентов первого курса направлений 08.03.01 «Строительство» и 07.03.04 «Градостроительство».</w:t>
      </w:r>
    </w:p>
    <w:p w:rsidR="00DC68B4" w:rsidRDefault="00DC68B4" w:rsidP="00E20885"/>
    <w:p w:rsidR="00DC68B4" w:rsidRDefault="00DC68B4" w:rsidP="00E20885"/>
    <w:p w:rsidR="00DC68B4" w:rsidRDefault="00DC68B4" w:rsidP="003F5F9E">
      <w:pPr>
        <w:pStyle w:val="Heading1"/>
      </w:pPr>
      <w:bookmarkStart w:id="2" w:name="_Toc208821580"/>
      <w:r w:rsidRPr="003F5F9E">
        <w:t>Информатика и вычислительная техника</w:t>
      </w:r>
      <w:bookmarkEnd w:id="2"/>
    </w:p>
    <w:p w:rsidR="00DC68B4" w:rsidRDefault="00DC68B4" w:rsidP="00E20885"/>
    <w:p w:rsidR="00DC68B4" w:rsidRPr="00404404" w:rsidRDefault="00DC68B4" w:rsidP="004A0AEB">
      <w:pPr>
        <w:rPr>
          <w:b/>
          <w:bCs/>
          <w:color w:val="auto"/>
        </w:rPr>
      </w:pPr>
      <w:r w:rsidRPr="00404404">
        <w:rPr>
          <w:b/>
          <w:bCs/>
          <w:color w:val="auto"/>
        </w:rPr>
        <w:t xml:space="preserve">ЭБС "Лань" </w:t>
      </w:r>
      <w:r w:rsidRPr="00404404">
        <w:rPr>
          <w:b/>
          <w:bCs/>
          <w:color w:val="auto"/>
        </w:rPr>
        <w:br/>
        <w:t xml:space="preserve">004.8(075.8) </w:t>
      </w:r>
      <w:r w:rsidRPr="00404404">
        <w:rPr>
          <w:b/>
          <w:bCs/>
          <w:color w:val="auto"/>
        </w:rPr>
        <w:br/>
        <w:t>Галыгина, Л. В.</w:t>
      </w:r>
      <w:r w:rsidRPr="00404404">
        <w:rPr>
          <w:color w:val="auto"/>
        </w:rPr>
        <w:br/>
        <w:t xml:space="preserve">   Информатика и основы искусственного интеллекта. Мультивариантная самостоятельная работа : учеб. пособие / Л. В. Галыгина, И. В. Галыгина. - Санкт-Петербург : Лань, 2025. - 144 с. - Текст : электронный. - URL: https://e.lanbook.com/book/445064. - </w:t>
      </w:r>
      <w:r w:rsidRPr="00404404">
        <w:rPr>
          <w:b/>
          <w:bCs/>
          <w:color w:val="auto"/>
        </w:rPr>
        <w:t>Режим доступа: для авториз. пользователей.</w:t>
      </w:r>
    </w:p>
    <w:p w:rsidR="00DC68B4" w:rsidRPr="00D4488E" w:rsidRDefault="00DC68B4" w:rsidP="004A0AEB"/>
    <w:p w:rsidR="00DC68B4" w:rsidRDefault="00DC68B4" w:rsidP="004A0AEB">
      <w:pPr>
        <w:rPr>
          <w:b/>
          <w:bCs/>
        </w:rPr>
      </w:pPr>
      <w:r w:rsidRPr="0095079B">
        <w:rPr>
          <w:i/>
          <w:iCs/>
        </w:rPr>
        <w:t>   В настоящее время во многих вузах сокращается количество часов, отводимых на контактную работу со студентами на аудиторных занятиях, что приводит к увеличению числа групп студентов, с которыми работает один преподаватель в рамках своей дисциплины. Имея более 300 студентов, преподаватель сталкивается с проблемой обеспечения индивидуального подхода в обучении по своей дисциплине. Одним из решений указанной проблемы является использование данного учебного пособия. Пособие содержит многовариантные задания для организации самостоятельной работы студентов для решения профессиональных задач с использованием информационных технологий и языка программирования Python. Пособие состоит из трех частей: «Справочные материалы», «Задания для самостоятельного выполнения» и «Приложения». Задания для самостоятельного выполнения являются разноуровневыми и мультивариантными. Мультивариантость самостоятельной работы обеспечивается использованием соответствующих программ на языке программирования Python, которые позволяют сформировать индивидуальный набор входных параметров для выполнения конкретного задания для каждого студента. Такая организация самостоятельной работы дает возможность каждому студенту работать по индивидуальным заданиям, что важно при реализации индивидуального подхода в обучении.</w:t>
      </w:r>
    </w:p>
    <w:p w:rsidR="00DC68B4" w:rsidRDefault="00DC68B4" w:rsidP="0032399C">
      <w:pPr>
        <w:rPr>
          <w:b/>
          <w:bCs/>
        </w:rPr>
      </w:pPr>
    </w:p>
    <w:p w:rsidR="00DC68B4" w:rsidRDefault="00DC68B4" w:rsidP="0032399C">
      <w:pPr>
        <w:rPr>
          <w:b/>
          <w:bCs/>
        </w:rPr>
      </w:pPr>
    </w:p>
    <w:p w:rsidR="00DC68B4" w:rsidRPr="00404404" w:rsidRDefault="00DC68B4" w:rsidP="004A0AEB">
      <w:pPr>
        <w:rPr>
          <w:b/>
          <w:bCs/>
          <w:color w:val="auto"/>
        </w:rPr>
      </w:pPr>
      <w:r w:rsidRPr="00404404">
        <w:rPr>
          <w:b/>
          <w:bCs/>
          <w:color w:val="auto"/>
        </w:rPr>
        <w:t xml:space="preserve">ЭБС "Лань" </w:t>
      </w:r>
      <w:r w:rsidRPr="00404404">
        <w:rPr>
          <w:b/>
          <w:bCs/>
          <w:color w:val="auto"/>
        </w:rPr>
        <w:br/>
        <w:t xml:space="preserve">004.89(075.8) </w:t>
      </w:r>
      <w:r w:rsidRPr="00404404">
        <w:rPr>
          <w:b/>
          <w:bCs/>
          <w:color w:val="auto"/>
        </w:rPr>
        <w:br/>
        <w:t>Золкин, А. Л.</w:t>
      </w:r>
      <w:r w:rsidRPr="00404404">
        <w:rPr>
          <w:color w:val="auto"/>
        </w:rPr>
        <w:br/>
        <w:t xml:space="preserve">   Технологии искусственного интеллекта при изучении английского языка : учеб. пособие / А. Л. Золкин, Г. В. Рябкова. - Санкт-Петербург : Лань, 2025. - 120 с. - Текст : электронный. - URL: https://e.lanbook.com/book/447209. - </w:t>
      </w:r>
      <w:r w:rsidRPr="00404404">
        <w:rPr>
          <w:b/>
          <w:bCs/>
          <w:color w:val="auto"/>
        </w:rPr>
        <w:t>Режим доступа: для авториз. пользователей.</w:t>
      </w:r>
    </w:p>
    <w:p w:rsidR="00DC68B4" w:rsidRPr="0095079B" w:rsidRDefault="00DC68B4" w:rsidP="004A0AEB"/>
    <w:p w:rsidR="00DC68B4" w:rsidRDefault="00DC68B4" w:rsidP="004A0AEB">
      <w:pPr>
        <w:rPr>
          <w:b/>
          <w:bCs/>
        </w:rPr>
      </w:pPr>
      <w:r w:rsidRPr="0095079B">
        <w:rPr>
          <w:i/>
          <w:iCs/>
        </w:rPr>
        <w:t>   Целью данного учебного пособия является представление современных технологий искусственного интеллекта и их применение в процессе обучения английскому языку. В первой главе освещаются основные принципы и методы искусственного интеллекта, а также их роль в современном образовании. Во второй главе рассматривается практическое применение технологий искусственного интеллекта в обучении английскому языку, включая программы, приложения, их преимущества и ограничения. В третьей главе анализируются тенденции развития технологий искусственного интеллекта в образовании и их потенциал в контексте изучения английского языка. Четвертая глава посвящена перспективам развития и использования технологий искусственного интеллекта в обучении английскому языку, а также рекомендациям для образовательных учреждений и преподавателей. Учебное пособие предназначено для изучения дисциплин, связанных с применением искусственного интеллекта в образовании, а также для студентов, преподавателей и специалистов в области образования и языкознания.</w:t>
      </w:r>
    </w:p>
    <w:p w:rsidR="00DC68B4" w:rsidRDefault="00DC68B4" w:rsidP="0032399C">
      <w:pPr>
        <w:rPr>
          <w:b/>
          <w:bCs/>
        </w:rPr>
      </w:pPr>
    </w:p>
    <w:p w:rsidR="00DC68B4" w:rsidRDefault="00DC68B4" w:rsidP="0032399C">
      <w:pPr>
        <w:rPr>
          <w:b/>
          <w:bCs/>
        </w:rPr>
      </w:pPr>
    </w:p>
    <w:p w:rsidR="00DC68B4" w:rsidRPr="00404404" w:rsidRDefault="00DC68B4" w:rsidP="0032399C">
      <w:pPr>
        <w:rPr>
          <w:color w:val="auto"/>
        </w:rPr>
      </w:pPr>
      <w:r w:rsidRPr="00404404">
        <w:rPr>
          <w:b/>
          <w:bCs/>
          <w:color w:val="auto"/>
        </w:rPr>
        <w:t xml:space="preserve">Б 99028, 99029 </w:t>
      </w:r>
      <w:r w:rsidRPr="00404404">
        <w:rPr>
          <w:b/>
          <w:bCs/>
          <w:color w:val="auto"/>
        </w:rPr>
        <w:br/>
        <w:t xml:space="preserve">004.5(075.8) </w:t>
      </w:r>
      <w:r w:rsidRPr="00404404">
        <w:rPr>
          <w:b/>
          <w:bCs/>
          <w:color w:val="auto"/>
        </w:rPr>
        <w:br/>
        <w:t>Игнатьев, А. В.</w:t>
      </w:r>
      <w:r w:rsidRPr="00404404">
        <w:rPr>
          <w:color w:val="auto"/>
        </w:rPr>
        <w:br/>
        <w:t>   Проектирование человеко-машинного взаимодействия : учебник для вузов / А. В. Игнатьев. - Санкт-Петербург : Лань, 2025. - 56 с. - ISBN 978-5-8114-8037-1 : 359,70.</w:t>
      </w:r>
    </w:p>
    <w:p w:rsidR="00DC68B4" w:rsidRPr="00D4488E" w:rsidRDefault="00DC68B4" w:rsidP="0032399C"/>
    <w:p w:rsidR="00DC68B4" w:rsidRPr="005B0A4A" w:rsidRDefault="00DC68B4" w:rsidP="0032399C">
      <w:pPr>
        <w:rPr>
          <w:i/>
          <w:iCs/>
        </w:rPr>
      </w:pPr>
      <w:r w:rsidRPr="005B0A4A">
        <w:rPr>
          <w:i/>
          <w:iCs/>
        </w:rPr>
        <w:t xml:space="preserve">   Учебник посвящен современным методам проектирования чело-веко-машинного взаимодействия. Рассматриваются ориентированные на человека подходы проектирования интерактивных цифровых продуктов, сред, систем и сервисов. Предназначен для студентов, обучающихся по направлениям «Информационные системы и технологии» и «Программная инженерия».</w:t>
      </w:r>
    </w:p>
    <w:p w:rsidR="00DC68B4" w:rsidRPr="00404404" w:rsidRDefault="00DC68B4" w:rsidP="00404404">
      <w:pPr>
        <w:jc w:val="right"/>
        <w:rPr>
          <w:b/>
          <w:bCs/>
          <w:color w:val="auto"/>
        </w:rPr>
      </w:pPr>
      <w:r w:rsidRPr="00404404">
        <w:rPr>
          <w:b/>
          <w:bCs/>
          <w:color w:val="auto"/>
        </w:rPr>
        <w:t>КХ-2; ООУЛ-3</w:t>
      </w:r>
    </w:p>
    <w:p w:rsidR="00DC68B4" w:rsidRDefault="00DC68B4" w:rsidP="007002E6">
      <w:pPr>
        <w:rPr>
          <w:b/>
          <w:bCs/>
        </w:rPr>
      </w:pPr>
    </w:p>
    <w:p w:rsidR="00DC68B4" w:rsidRPr="00404404" w:rsidRDefault="00DC68B4" w:rsidP="007002E6">
      <w:pPr>
        <w:rPr>
          <w:b/>
          <w:bCs/>
          <w:color w:val="auto"/>
        </w:rPr>
      </w:pPr>
    </w:p>
    <w:p w:rsidR="00DC68B4" w:rsidRPr="00404404" w:rsidRDefault="00DC68B4" w:rsidP="007002E6">
      <w:pPr>
        <w:rPr>
          <w:color w:val="auto"/>
        </w:rPr>
      </w:pPr>
      <w:r w:rsidRPr="00404404">
        <w:rPr>
          <w:b/>
          <w:bCs/>
          <w:color w:val="auto"/>
        </w:rPr>
        <w:t xml:space="preserve">Б 98998 </w:t>
      </w:r>
      <w:r w:rsidRPr="00404404">
        <w:rPr>
          <w:b/>
          <w:bCs/>
          <w:color w:val="auto"/>
        </w:rPr>
        <w:br/>
        <w:t xml:space="preserve">004.42(075.8) </w:t>
      </w:r>
      <w:r w:rsidRPr="00404404">
        <w:rPr>
          <w:b/>
          <w:bCs/>
          <w:color w:val="auto"/>
        </w:rPr>
        <w:br/>
        <w:t>Парыгин, Д. С.</w:t>
      </w:r>
      <w:r w:rsidRPr="00404404">
        <w:rPr>
          <w:color w:val="auto"/>
        </w:rPr>
        <w:br/>
        <w:t xml:space="preserve">   Конфигурирование в среде "1С: Предприятие" : учеб. пособие / Д. С. Парыгин, А. Г. Щербаков ; М-во науки и высш. образования Рос. Федерации, Волгогр. гос. техн. ун-т. - Волгоград : Изд-во ВолгГТУ, 2025. - 55, [1] с. - </w:t>
      </w:r>
      <w:r w:rsidRPr="00404404">
        <w:rPr>
          <w:b/>
          <w:bCs/>
          <w:color w:val="auto"/>
        </w:rPr>
        <w:t>pdf.</w:t>
      </w:r>
      <w:r w:rsidRPr="00404404">
        <w:rPr>
          <w:color w:val="auto"/>
        </w:rPr>
        <w:t xml:space="preserve"> - ISBN 978-5-9948-5067-1 : 28,95.</w:t>
      </w:r>
    </w:p>
    <w:p w:rsidR="00DC68B4" w:rsidRPr="0095079B" w:rsidRDefault="00DC68B4" w:rsidP="00444E45">
      <w:pPr>
        <w:pStyle w:val="NormalWeb"/>
        <w:spacing w:after="0" w:afterAutospacing="0"/>
        <w:rPr>
          <w:i/>
          <w:iCs/>
        </w:rPr>
      </w:pPr>
      <w:r w:rsidRPr="0095079B">
        <w:rPr>
          <w:i/>
          <w:iCs/>
        </w:rPr>
        <w:t xml:space="preserve">   Представлены базовые теоретические и практические знания об объектноориентированной платформе «1С:Предприятие 8.3». Рассмотрены основные объекты конфигурации и способы работы с ними, а также основы программирования «1С». Приведены задания лабораторных работ. Предназначено для студентов очной, очно-заочной и заочной форм обучения по направлениям подготовки 09.03.02 «Информационные системы и технологии», 09.04.02 «Информационные системы и технологии», 08.04.01 «Строительство», профиль «Организация информационного моделирования в строительстве». </w:t>
      </w:r>
    </w:p>
    <w:p w:rsidR="00DC68B4" w:rsidRPr="00444E45" w:rsidRDefault="00DC68B4" w:rsidP="00444E45">
      <w:pPr>
        <w:jc w:val="right"/>
        <w:rPr>
          <w:b/>
          <w:bCs/>
          <w:color w:val="auto"/>
        </w:rPr>
      </w:pPr>
      <w:r w:rsidRPr="00444E45">
        <w:rPr>
          <w:b/>
          <w:bCs/>
          <w:color w:val="auto"/>
        </w:rPr>
        <w:t>КХ-1; НБО-1; ООУЛ-8</w:t>
      </w:r>
    </w:p>
    <w:p w:rsidR="00DC68B4" w:rsidRDefault="00DC68B4" w:rsidP="00E20885"/>
    <w:p w:rsidR="00DC68B4" w:rsidRDefault="00DC68B4" w:rsidP="003F5F9E">
      <w:pPr>
        <w:pStyle w:val="Heading1"/>
      </w:pPr>
      <w:bookmarkStart w:id="3" w:name="_Toc208821581"/>
      <w:r w:rsidRPr="003F5F9E">
        <w:t>Искусство</w:t>
      </w:r>
      <w:bookmarkEnd w:id="3"/>
    </w:p>
    <w:p w:rsidR="00DC68B4" w:rsidRDefault="00DC68B4" w:rsidP="00E20885">
      <w:r>
        <w:tab/>
      </w:r>
    </w:p>
    <w:p w:rsidR="00DC68B4" w:rsidRPr="00444E45" w:rsidRDefault="00DC68B4" w:rsidP="00E20885">
      <w:pPr>
        <w:rPr>
          <w:color w:val="auto"/>
        </w:rPr>
      </w:pPr>
      <w:r w:rsidRPr="00444E45">
        <w:rPr>
          <w:b/>
          <w:bCs/>
          <w:color w:val="auto"/>
        </w:rPr>
        <w:t xml:space="preserve">Б 99034, 99035 </w:t>
      </w:r>
      <w:r w:rsidRPr="00444E45">
        <w:rPr>
          <w:b/>
          <w:bCs/>
          <w:color w:val="auto"/>
        </w:rPr>
        <w:br/>
        <w:t xml:space="preserve">85.103я73 </w:t>
      </w:r>
      <w:r w:rsidRPr="00444E45">
        <w:rPr>
          <w:b/>
          <w:bCs/>
          <w:color w:val="auto"/>
        </w:rPr>
        <w:br/>
        <w:t>Дьяченко, А. П.</w:t>
      </w:r>
      <w:r w:rsidRPr="00444E45">
        <w:rPr>
          <w:color w:val="auto"/>
        </w:rPr>
        <w:br/>
        <w:t>   Острова русского зарубежья (очерки о художниках русской эмиграции) : учеб. пособие / А. П. Дьяченко. - 3-е изд., стер. - Санкт-Петербург : Лань : Планета музыки, 2024. - 472 с. - ISBN 978-5-507-47191-4 : 1259,50.</w:t>
      </w:r>
    </w:p>
    <w:p w:rsidR="00DC68B4" w:rsidRPr="00D4488E" w:rsidRDefault="00DC68B4" w:rsidP="00E20885"/>
    <w:p w:rsidR="00DC68B4" w:rsidRPr="009F632F" w:rsidRDefault="00DC68B4" w:rsidP="00E20885">
      <w:pPr>
        <w:rPr>
          <w:i/>
          <w:iCs/>
        </w:rPr>
      </w:pPr>
      <w:r w:rsidRPr="009F632F">
        <w:t xml:space="preserve">   </w:t>
      </w:r>
      <w:r w:rsidRPr="009F632F">
        <w:rPr>
          <w:i/>
          <w:iCs/>
        </w:rPr>
        <w:t>Данное учебное пособие посвящено художникам русского зарубежья, замечательным мастерам изобразительного искусства. Оно призвано дать студентам художественных вузов, изучающим зарубежное искусство, определённые ориентиры при освоении непростой тематики, связанной с художниками, работавшими вдали от родины и сохранившими при этом приверженность лучшим традициям русского искусства. Книга состоит из восьми разделов, в каждый из которых включены очерки о художниках и скульпторах. В конце каждого из разделов приведены вопросы по всему разделу. Книга адресована педагогам и студентам художественных направлений, а также всем заинтересованным читателям.</w:t>
      </w:r>
    </w:p>
    <w:p w:rsidR="00DC68B4" w:rsidRDefault="00DC68B4" w:rsidP="00E20885">
      <w:pPr>
        <w:rPr>
          <w:b/>
          <w:bCs/>
        </w:rPr>
      </w:pPr>
      <w:r w:rsidRPr="0095079B">
        <w:t>КХ-1; ООНЛ-1; ООУЛ-3</w:t>
      </w:r>
    </w:p>
    <w:p w:rsidR="00DC68B4" w:rsidRDefault="00DC68B4" w:rsidP="00E20885">
      <w:pPr>
        <w:rPr>
          <w:b/>
          <w:bCs/>
        </w:rPr>
      </w:pPr>
    </w:p>
    <w:p w:rsidR="00DC68B4" w:rsidRDefault="00DC68B4" w:rsidP="00E20885">
      <w:pPr>
        <w:rPr>
          <w:b/>
          <w:bCs/>
        </w:rPr>
      </w:pPr>
    </w:p>
    <w:p w:rsidR="00DC68B4" w:rsidRPr="00444E45" w:rsidRDefault="00DC68B4" w:rsidP="00E20885">
      <w:pPr>
        <w:rPr>
          <w:color w:val="auto"/>
        </w:rPr>
      </w:pPr>
      <w:r w:rsidRPr="00444E45">
        <w:rPr>
          <w:b/>
          <w:bCs/>
          <w:color w:val="auto"/>
        </w:rPr>
        <w:t xml:space="preserve">Г 2219, 2220 </w:t>
      </w:r>
      <w:r w:rsidRPr="00444E45">
        <w:rPr>
          <w:b/>
          <w:bCs/>
          <w:color w:val="auto"/>
        </w:rPr>
        <w:br/>
        <w:t xml:space="preserve">85.154я7 </w:t>
      </w:r>
      <w:r w:rsidRPr="00444E45">
        <w:rPr>
          <w:b/>
          <w:bCs/>
          <w:color w:val="auto"/>
        </w:rPr>
        <w:br/>
        <w:t>Зорин, Л. Н.</w:t>
      </w:r>
      <w:r w:rsidRPr="00444E45">
        <w:rPr>
          <w:color w:val="auto"/>
        </w:rPr>
        <w:br/>
        <w:t>   Рисунок : учебник / Л. Н. Зорин. - 2-е изд., стер. - Санкт-Петербург : Лань : Планета музыки, 2024. - 104 с. - ISBN 978-5-507-49713-3 : 1500,40.</w:t>
      </w:r>
    </w:p>
    <w:p w:rsidR="00DC68B4" w:rsidRDefault="00DC68B4" w:rsidP="00E20885"/>
    <w:p w:rsidR="00DC68B4" w:rsidRPr="0095079B" w:rsidRDefault="00DC68B4" w:rsidP="00E20885">
      <w:r>
        <w:t xml:space="preserve">   </w:t>
      </w:r>
      <w:r w:rsidRPr="00D4488E">
        <w:rPr>
          <w:i/>
          <w:iCs/>
        </w:rPr>
        <w:t>В отличие от ранее выпускавшихся учебников и пособий для архитекторов, где акцент делался на рисунок аналитический, либо на практические рекомендации по изображению архитектуры, автор рассматривает методологический аппарат — основные алгоритмы видения и создания изображения, а также принципы и понятия графической композиции. Знакомство студентов с этим кругом проблем позволит им более разносторонне и эффективно использовать рисунок в профессиональной деятельности, а также использовать многие принципы, изложенные в учебнике, в компьютерной графике. Схемы и неподписанные рисунки выполнены автором. Учебник предназначен для студентов архитектурных вузов и колледжей, а также для тех, кто рисует и занимается компьютерной графикой.</w:t>
      </w:r>
    </w:p>
    <w:p w:rsidR="00DC68B4" w:rsidRDefault="00DC68B4" w:rsidP="00E20885">
      <w:pPr>
        <w:rPr>
          <w:b/>
          <w:bCs/>
        </w:rPr>
      </w:pPr>
      <w:r w:rsidRPr="0095079B">
        <w:t>КХ-1; ООНЛ-1; ООУЛ-3</w:t>
      </w:r>
    </w:p>
    <w:p w:rsidR="00DC68B4" w:rsidRDefault="00DC68B4" w:rsidP="00E20885">
      <w:pPr>
        <w:rPr>
          <w:b/>
          <w:bCs/>
        </w:rPr>
      </w:pPr>
    </w:p>
    <w:p w:rsidR="00DC68B4" w:rsidRDefault="00DC68B4" w:rsidP="00E20885">
      <w:pPr>
        <w:rPr>
          <w:b/>
          <w:bCs/>
        </w:rPr>
      </w:pPr>
    </w:p>
    <w:p w:rsidR="00DC68B4" w:rsidRPr="00444E45" w:rsidRDefault="00DC68B4" w:rsidP="00E20885">
      <w:pPr>
        <w:rPr>
          <w:color w:val="auto"/>
        </w:rPr>
      </w:pPr>
      <w:r w:rsidRPr="00444E45">
        <w:rPr>
          <w:b/>
          <w:bCs/>
          <w:color w:val="auto"/>
        </w:rPr>
        <w:t xml:space="preserve">ЭБС "Лань" </w:t>
      </w:r>
      <w:r w:rsidRPr="00444E45">
        <w:rPr>
          <w:b/>
          <w:bCs/>
          <w:color w:val="auto"/>
        </w:rPr>
        <w:br/>
        <w:t xml:space="preserve">85.140.8я73 </w:t>
      </w:r>
      <w:r w:rsidRPr="00444E45">
        <w:rPr>
          <w:b/>
          <w:bCs/>
          <w:color w:val="auto"/>
        </w:rPr>
        <w:br/>
        <w:t>Киплик, Д. И.</w:t>
      </w:r>
      <w:r w:rsidRPr="00444E45">
        <w:rPr>
          <w:color w:val="auto"/>
        </w:rPr>
        <w:br/>
        <w:t xml:space="preserve">   Техника живописи : учеб. пособие / Д. И. Киплик. - Санкт-Петербург : Лань : Планета музыки, 2025. - 592 с. - Текст : электронный. - URL: https://e.lanbook.com/book/457562. - </w:t>
      </w:r>
      <w:r w:rsidRPr="00444E45">
        <w:rPr>
          <w:b/>
          <w:bCs/>
          <w:color w:val="auto"/>
        </w:rPr>
        <w:t>Режим доступа: для авториз. пользователей.</w:t>
      </w:r>
    </w:p>
    <w:p w:rsidR="00DC68B4" w:rsidRPr="0095079B" w:rsidRDefault="00DC68B4" w:rsidP="00E20885"/>
    <w:p w:rsidR="00DC68B4" w:rsidRDefault="00DC68B4" w:rsidP="00E20885">
      <w:pPr>
        <w:rPr>
          <w:b/>
          <w:bCs/>
        </w:rPr>
      </w:pPr>
      <w:r w:rsidRPr="0095079B">
        <w:rPr>
          <w:i/>
          <w:iCs/>
        </w:rPr>
        <w:t>   Труд профессора Института живописи, скульптуры и архитектуры имени И. Е. Репина в Санкт-Петербурге Д.И. Киплика «Техника живописи» впервые был издан более века тому назад. Книга содержит подробный обзор красочных материалов живописи, сведения об акварели, темпере, пастели и рисунке, о масляной живописи, технике живописи старых мастеров, о монументальной живописи. Книга представляет безусловный интерес для художников-практиков станковой живописи, монументально-декоративной живописи (стенописи), для студентов художественных вузов и учащихся средних учебных заведений, для художников-любителей и широкого круга читателей, интересующихся изобразительным искусством.</w:t>
      </w:r>
    </w:p>
    <w:p w:rsidR="00DC68B4" w:rsidRDefault="00DC68B4" w:rsidP="00E20885">
      <w:pPr>
        <w:rPr>
          <w:b/>
          <w:bCs/>
        </w:rPr>
      </w:pPr>
    </w:p>
    <w:p w:rsidR="00DC68B4" w:rsidRDefault="00DC68B4" w:rsidP="00E20885">
      <w:pPr>
        <w:rPr>
          <w:b/>
          <w:bCs/>
        </w:rPr>
      </w:pPr>
    </w:p>
    <w:p w:rsidR="00DC68B4" w:rsidRPr="00444E45" w:rsidRDefault="00DC68B4" w:rsidP="00E20885">
      <w:pPr>
        <w:rPr>
          <w:b/>
          <w:bCs/>
          <w:color w:val="auto"/>
        </w:rPr>
      </w:pPr>
      <w:r w:rsidRPr="00444E45">
        <w:rPr>
          <w:b/>
          <w:bCs/>
          <w:color w:val="auto"/>
        </w:rPr>
        <w:t xml:space="preserve">ЭБС "Лань" </w:t>
      </w:r>
      <w:r w:rsidRPr="00444E45">
        <w:rPr>
          <w:b/>
          <w:bCs/>
          <w:color w:val="auto"/>
        </w:rPr>
        <w:br/>
        <w:t xml:space="preserve">85.140.5я7 </w:t>
      </w:r>
      <w:r w:rsidRPr="00444E45">
        <w:rPr>
          <w:b/>
          <w:bCs/>
          <w:color w:val="auto"/>
        </w:rPr>
        <w:br/>
        <w:t>Паранюшкин, Р. В.</w:t>
      </w:r>
      <w:r w:rsidRPr="00444E45">
        <w:rPr>
          <w:color w:val="auto"/>
        </w:rPr>
        <w:br/>
        <w:t xml:space="preserve">   Композиция. Теория и практика изобразительного искусства : учеб. пособие / Р. В. Паранюшкин. - 10-е изд., стер. - Санкт-Петербург : Лань : Планета музыки, 2024. - 100 с. - Текст : электронный. - URL: https://e.lanbook.com/book/441923. - </w:t>
      </w:r>
      <w:r w:rsidRPr="00444E45">
        <w:rPr>
          <w:b/>
          <w:bCs/>
          <w:color w:val="auto"/>
        </w:rPr>
        <w:t>Режим доступа: для авториз. пользователей.</w:t>
      </w:r>
    </w:p>
    <w:p w:rsidR="00DC68B4" w:rsidRPr="00D4488E" w:rsidRDefault="00DC68B4" w:rsidP="00E20885"/>
    <w:p w:rsidR="00DC68B4" w:rsidRDefault="00DC68B4" w:rsidP="00E20885">
      <w:pPr>
        <w:rPr>
          <w:b/>
          <w:bCs/>
        </w:rPr>
      </w:pPr>
      <w:r w:rsidRPr="0095079B">
        <w:rPr>
          <w:i/>
          <w:iCs/>
        </w:rPr>
        <w:t>   Автор в соответствии с образовательным стандартом и на основе большого практического художественного опыта рассматривает формальные и смысловые законы композиции, анализирует художественные произведения, даёт общую картинку композиционного процесса. Книга иллюстрирована работами мастеров искусств, коллег Р. В. Паранюшкина — художников-педагогов, учебными работами студентов, а также собственными произведениями автора.Учебное пособие предназначено для студентов средних и высших учебных заведений и учащихся художественных школ.</w:t>
      </w:r>
    </w:p>
    <w:p w:rsidR="00DC68B4" w:rsidRDefault="00DC68B4" w:rsidP="00E20885">
      <w:pPr>
        <w:rPr>
          <w:b/>
          <w:bCs/>
        </w:rPr>
      </w:pPr>
    </w:p>
    <w:p w:rsidR="00DC68B4" w:rsidRDefault="00DC68B4" w:rsidP="00E20885">
      <w:pPr>
        <w:rPr>
          <w:b/>
          <w:bCs/>
        </w:rPr>
      </w:pPr>
    </w:p>
    <w:p w:rsidR="00DC68B4" w:rsidRPr="00444E45" w:rsidRDefault="00DC68B4" w:rsidP="00E20885">
      <w:pPr>
        <w:rPr>
          <w:b/>
          <w:bCs/>
          <w:color w:val="auto"/>
        </w:rPr>
      </w:pPr>
      <w:r w:rsidRPr="00444E45">
        <w:rPr>
          <w:b/>
          <w:bCs/>
          <w:color w:val="auto"/>
        </w:rPr>
        <w:t xml:space="preserve">ЭБС "Лань" </w:t>
      </w:r>
      <w:r w:rsidRPr="00444E45">
        <w:rPr>
          <w:b/>
          <w:bCs/>
          <w:color w:val="auto"/>
        </w:rPr>
        <w:br/>
        <w:t xml:space="preserve">85.14я7 </w:t>
      </w:r>
      <w:r w:rsidRPr="00444E45">
        <w:rPr>
          <w:b/>
          <w:bCs/>
          <w:color w:val="auto"/>
        </w:rPr>
        <w:br/>
        <w:t>Паранюшкин, Р. В.</w:t>
      </w:r>
      <w:r w:rsidRPr="00444E45">
        <w:rPr>
          <w:color w:val="auto"/>
        </w:rPr>
        <w:br/>
        <w:t xml:space="preserve">   Рисунок фигуры человека [Электронный ресурс] : учеб. пособие / Р. В. Паранюшкин, Е. Н. Трофимова. - Санкт-Петербург : Лань : Планета музыки, 2023. - 100 с. - Текст : электронный. — URL: https://e.lanbook.com/book/307532. — </w:t>
      </w:r>
      <w:r w:rsidRPr="00444E45">
        <w:rPr>
          <w:b/>
          <w:bCs/>
          <w:color w:val="auto"/>
        </w:rPr>
        <w:t>Режим доступа: для авториз. пользователей.</w:t>
      </w:r>
    </w:p>
    <w:p w:rsidR="00DC68B4" w:rsidRPr="0095079B" w:rsidRDefault="00DC68B4" w:rsidP="00E20885"/>
    <w:p w:rsidR="00DC68B4" w:rsidRDefault="00DC68B4" w:rsidP="00E20885">
      <w:pPr>
        <w:rPr>
          <w:b/>
          <w:bCs/>
        </w:rPr>
      </w:pPr>
      <w:r w:rsidRPr="0095079B">
        <w:rPr>
          <w:i/>
          <w:iCs/>
        </w:rPr>
        <w:t>   Рассматривается краткая история академического рисунка, даются элементы пластической анатомии, представляются примеры учебных рисунков, даются практические советы для грамотного профессионального построения фигуры. Учебные рисунки выполнены студентами Института им. Репина (Академия художеств, Санкт-Петербург) и студентами Института художественного образования (Волгоград). Учебное пособие предназначено для студентов высших и средних художественных учебных заведений, а также для учащихся студий, осваивающих рисунок фигуры человека.</w:t>
      </w:r>
    </w:p>
    <w:p w:rsidR="00DC68B4" w:rsidRDefault="00DC68B4" w:rsidP="00E20885">
      <w:pPr>
        <w:rPr>
          <w:b/>
          <w:bCs/>
        </w:rPr>
      </w:pPr>
    </w:p>
    <w:p w:rsidR="00DC68B4" w:rsidRDefault="00DC68B4" w:rsidP="00E20885">
      <w:pPr>
        <w:rPr>
          <w:b/>
          <w:bCs/>
        </w:rPr>
      </w:pPr>
    </w:p>
    <w:p w:rsidR="00DC68B4" w:rsidRPr="00444E45" w:rsidRDefault="00DC68B4" w:rsidP="00E20885">
      <w:pPr>
        <w:rPr>
          <w:color w:val="auto"/>
        </w:rPr>
      </w:pPr>
      <w:r w:rsidRPr="00444E45">
        <w:rPr>
          <w:b/>
          <w:bCs/>
          <w:color w:val="auto"/>
        </w:rPr>
        <w:t xml:space="preserve">Г 2221, 2222 </w:t>
      </w:r>
      <w:r w:rsidRPr="00444E45">
        <w:rPr>
          <w:b/>
          <w:bCs/>
          <w:color w:val="auto"/>
        </w:rPr>
        <w:br/>
        <w:t xml:space="preserve">85.14я73 </w:t>
      </w:r>
      <w:r w:rsidRPr="00444E45">
        <w:rPr>
          <w:b/>
          <w:bCs/>
          <w:color w:val="auto"/>
        </w:rPr>
        <w:br/>
        <w:t>Поморов, С. Б.</w:t>
      </w:r>
      <w:r w:rsidRPr="00444E45">
        <w:rPr>
          <w:color w:val="auto"/>
        </w:rPr>
        <w:br/>
        <w:t>   Живопись для дизайнеров и архитекторов. Курс для бакалавров : учеб. пособие / С. Б. Поморов, С. А. Прохоров, А. В. Шадурин. - Санкт-Петербург : Лань : Планета музыки, 2025. - 104 с. - ISBN 978-5-8114-1766-7 : 1316,70.</w:t>
      </w:r>
    </w:p>
    <w:p w:rsidR="00DC68B4" w:rsidRPr="00D4488E" w:rsidRDefault="00DC68B4" w:rsidP="00E20885"/>
    <w:p w:rsidR="00DC68B4" w:rsidRPr="00041396" w:rsidRDefault="00DC68B4" w:rsidP="00E20885">
      <w:pPr>
        <w:rPr>
          <w:i/>
          <w:iCs/>
        </w:rPr>
      </w:pPr>
      <w:r w:rsidRPr="00041396">
        <w:rPr>
          <w:i/>
          <w:iCs/>
        </w:rPr>
        <w:t xml:space="preserve">   В книге изложена теоретическая часть и практические задания с методикой выполнения, рассмотрена связь учебных заданий с проектированием. Предложена примерная программа дисциплины «Живопись» («Декоративная живопись и цветографические интерпретации») в свете требований ФГОС ВПО нового поколения по направлениям «Архитектура» (Модуль: профессиональный язык коммуникаций), «Дизайн архитектурной среды» (Модуль: визуальная культура). Пособие предназначено для практических занятий по декоративным преобразованиям живописных работ как в традиционных материалах, так и с применением современных компьютерных технологий, предусмотренных программой по живописи в системе обучения студентов направлений «Архитектура» и «Дизайн архитектурной среды».</w:t>
      </w:r>
    </w:p>
    <w:p w:rsidR="00DC68B4" w:rsidRPr="00444E45" w:rsidRDefault="00DC68B4" w:rsidP="00444E45">
      <w:pPr>
        <w:jc w:val="right"/>
        <w:rPr>
          <w:b/>
          <w:bCs/>
          <w:color w:val="auto"/>
        </w:rPr>
      </w:pPr>
      <w:r w:rsidRPr="00444E45">
        <w:rPr>
          <w:b/>
          <w:bCs/>
          <w:color w:val="auto"/>
        </w:rPr>
        <w:t>КХ-1; ООНЛ-1; ООУЛ-3</w:t>
      </w:r>
    </w:p>
    <w:p w:rsidR="00DC68B4" w:rsidRDefault="00DC68B4" w:rsidP="00E20885">
      <w:pPr>
        <w:rPr>
          <w:b/>
          <w:bCs/>
        </w:rPr>
      </w:pPr>
    </w:p>
    <w:p w:rsidR="00DC68B4" w:rsidRDefault="00DC68B4" w:rsidP="00E20885">
      <w:pPr>
        <w:rPr>
          <w:b/>
          <w:bCs/>
        </w:rPr>
      </w:pPr>
    </w:p>
    <w:p w:rsidR="00DC68B4" w:rsidRPr="00444E45" w:rsidRDefault="00DC68B4" w:rsidP="00E20885">
      <w:pPr>
        <w:rPr>
          <w:color w:val="auto"/>
        </w:rPr>
      </w:pPr>
      <w:r w:rsidRPr="00444E45">
        <w:rPr>
          <w:b/>
          <w:bCs/>
          <w:color w:val="auto"/>
        </w:rPr>
        <w:t xml:space="preserve">Б 99022, 99023 </w:t>
      </w:r>
      <w:r w:rsidRPr="00444E45">
        <w:rPr>
          <w:b/>
          <w:bCs/>
          <w:color w:val="auto"/>
        </w:rPr>
        <w:br/>
        <w:t xml:space="preserve">85.03я7 </w:t>
      </w:r>
      <w:r w:rsidRPr="00444E45">
        <w:rPr>
          <w:b/>
          <w:bCs/>
          <w:color w:val="auto"/>
        </w:rPr>
        <w:br/>
        <w:t>Шабанов, Н. К.</w:t>
      </w:r>
      <w:r w:rsidRPr="00444E45">
        <w:rPr>
          <w:color w:val="auto"/>
        </w:rPr>
        <w:br/>
        <w:t>   Художественная жизнь России (X-XX века). Хронограф : учеб. пособие / Н. К. Шабанов, М. Н. Шабанова. - 2-е изд., стер. - Санкт-Петербург : Лань : Планета музыки, 2025. - 308 с. - (Учебники для вузов. Специальная литература). - ISBN 978-5-8114-1915-9 : 1083,60.</w:t>
      </w:r>
    </w:p>
    <w:p w:rsidR="00DC68B4" w:rsidRPr="00D4488E" w:rsidRDefault="00DC68B4" w:rsidP="00E20885"/>
    <w:p w:rsidR="00DC68B4" w:rsidRPr="00F82BA0" w:rsidRDefault="00DC68B4" w:rsidP="00E20885">
      <w:r w:rsidRPr="00F82BA0">
        <w:t xml:space="preserve">   </w:t>
      </w:r>
      <w:r w:rsidRPr="00F82BA0">
        <w:rPr>
          <w:i/>
          <w:iCs/>
        </w:rPr>
        <w:t>Настоящее издание представляет собой первую попытку систематизации художественной и художественно-педагогической жизни России в период с X по XX вв. В учебном пособии в хронологической последовательности представлены основные события историко-культурной и художественной жизни России в X–XX вв. Данное учебное пособие представляет интерес для студентов художественных вузов и ссузов, ученых в области художественной педагогики, для учителей изобразительного искусства и преподавателей художественных учебных</w:t>
      </w:r>
      <w:r>
        <w:rPr>
          <w:rFonts w:ascii="Arial" w:hAnsi="Arial" w:cs="Arial"/>
          <w:color w:val="616580"/>
          <w:sz w:val="21"/>
          <w:szCs w:val="21"/>
          <w:shd w:val="clear" w:color="auto" w:fill="FFFFFF"/>
        </w:rPr>
        <w:t xml:space="preserve"> </w:t>
      </w:r>
      <w:r w:rsidRPr="00F82BA0">
        <w:rPr>
          <w:i/>
          <w:iCs/>
        </w:rPr>
        <w:t>заведений.</w:t>
      </w:r>
    </w:p>
    <w:p w:rsidR="00DC68B4" w:rsidRPr="00444E45" w:rsidRDefault="00DC68B4" w:rsidP="00444E45">
      <w:pPr>
        <w:jc w:val="right"/>
        <w:rPr>
          <w:b/>
          <w:bCs/>
          <w:color w:val="auto"/>
        </w:rPr>
      </w:pPr>
      <w:r w:rsidRPr="00444E45">
        <w:rPr>
          <w:b/>
          <w:bCs/>
          <w:color w:val="auto"/>
        </w:rPr>
        <w:t>КХ-1; ООНЛ-1; ООУЛ-3</w:t>
      </w:r>
    </w:p>
    <w:p w:rsidR="00DC68B4" w:rsidRDefault="00DC68B4" w:rsidP="00E20885"/>
    <w:p w:rsidR="00DC68B4" w:rsidRDefault="00DC68B4" w:rsidP="003F5F9E">
      <w:pPr>
        <w:pStyle w:val="Heading1"/>
      </w:pPr>
      <w:bookmarkStart w:id="4" w:name="_Toc208821582"/>
      <w:r w:rsidRPr="003F5F9E">
        <w:t>История</w:t>
      </w:r>
      <w:bookmarkEnd w:id="4"/>
    </w:p>
    <w:p w:rsidR="00DC68B4" w:rsidRDefault="00DC68B4" w:rsidP="00E20885"/>
    <w:p w:rsidR="00DC68B4" w:rsidRPr="00444E45" w:rsidRDefault="00DC68B4" w:rsidP="00E20885">
      <w:pPr>
        <w:rPr>
          <w:color w:val="auto"/>
        </w:rPr>
      </w:pPr>
      <w:r w:rsidRPr="00444E45">
        <w:rPr>
          <w:b/>
          <w:bCs/>
          <w:color w:val="auto"/>
        </w:rPr>
        <w:t xml:space="preserve">Б 99032, 99033 </w:t>
      </w:r>
      <w:r w:rsidRPr="00444E45">
        <w:rPr>
          <w:b/>
          <w:bCs/>
          <w:color w:val="auto"/>
        </w:rPr>
        <w:br/>
        <w:t xml:space="preserve">63.3я73 </w:t>
      </w:r>
      <w:r w:rsidRPr="00444E45">
        <w:rPr>
          <w:b/>
          <w:bCs/>
          <w:color w:val="auto"/>
        </w:rPr>
        <w:br/>
        <w:t>Тропов, И. А.</w:t>
      </w:r>
      <w:r w:rsidRPr="00444E45">
        <w:rPr>
          <w:color w:val="auto"/>
        </w:rPr>
        <w:br/>
        <w:t>   История : учебник / И. А. Тропов. - 2-е изд., стер. - Санкт-Петербург : Лань, 2025. - 472 с. - ISBN 978-5-507-47191-4 : 2200,00.</w:t>
      </w:r>
    </w:p>
    <w:p w:rsidR="00DC68B4" w:rsidRPr="00D4488E" w:rsidRDefault="00DC68B4" w:rsidP="00E20885"/>
    <w:p w:rsidR="00DC68B4" w:rsidRPr="00D20F3F" w:rsidRDefault="00DC68B4" w:rsidP="00E20885">
      <w:pPr>
        <w:rPr>
          <w:i/>
          <w:iCs/>
        </w:rPr>
      </w:pPr>
      <w:r w:rsidRPr="00D20F3F">
        <w:rPr>
          <w:i/>
          <w:iCs/>
        </w:rPr>
        <w:t xml:space="preserve">   Учебник содержит основные характеристики всемирно-исторического процесса, описывает роль и место России в этом процессе. С научной точки зрения автором рассмотрены основные формы древних государств и цивилизаций, сложные процессы, происходившие в Европе и в мире в Средние века и в XV–XVII вв., названных Новым временем. В контексте этих мировых событий показан процесс образования и становления Российского централизованного государства. Автором подробно анализируются особенности XVIII и XIX вв. во всемирной истории, а также внутренние противоречия развития мира, приведшие к двум мировым войнам, возникновению и развитию мировой системы социализма и крушению колониализма в ХХ в. Заключительные главы посвящены особенностям развития мира и России в конце XX — начале XXI вв. По информативности и доступности изложения учебник соответствует требованиям ФГОС СПО последнего поколения. Кроме того, содержательный материал снабжен методическим комплексом контрольных вопросов и списком рекомендованной литературы. Учебник предназначен для студентов учебных заведений среднего профессионального образования (колледжей).</w:t>
      </w:r>
    </w:p>
    <w:p w:rsidR="00DC68B4" w:rsidRPr="00444E45" w:rsidRDefault="00DC68B4" w:rsidP="00444E45">
      <w:pPr>
        <w:jc w:val="right"/>
        <w:rPr>
          <w:b/>
          <w:bCs/>
          <w:color w:val="auto"/>
        </w:rPr>
      </w:pPr>
      <w:r w:rsidRPr="00444E45">
        <w:rPr>
          <w:b/>
          <w:bCs/>
          <w:color w:val="auto"/>
        </w:rPr>
        <w:t>КХ-1; ООНЛ-1; ООУЛ-3</w:t>
      </w:r>
    </w:p>
    <w:p w:rsidR="00DC68B4" w:rsidRDefault="00DC68B4" w:rsidP="00E20885"/>
    <w:p w:rsidR="00DC68B4" w:rsidRDefault="00DC68B4" w:rsidP="00E20885">
      <w:r>
        <w:tab/>
      </w:r>
    </w:p>
    <w:p w:rsidR="00DC68B4" w:rsidRPr="003F5F9E" w:rsidRDefault="00DC68B4" w:rsidP="003F5F9E">
      <w:pPr>
        <w:pStyle w:val="Heading1"/>
      </w:pPr>
      <w:bookmarkStart w:id="5" w:name="_Toc208821583"/>
      <w:r w:rsidRPr="003F5F9E">
        <w:t>Математика</w:t>
      </w:r>
      <w:bookmarkEnd w:id="5"/>
    </w:p>
    <w:p w:rsidR="00DC68B4" w:rsidRPr="005C19E2" w:rsidRDefault="00DC68B4" w:rsidP="003F5F9E">
      <w:pPr>
        <w:pStyle w:val="Heading2"/>
      </w:pPr>
      <w:bookmarkStart w:id="6" w:name="_Toc170391345"/>
      <w:bookmarkStart w:id="7" w:name="_Toc208821584"/>
      <w:r w:rsidRPr="003F5F9E">
        <w:t>- Начертательная геометрия</w:t>
      </w:r>
      <w:bookmarkEnd w:id="6"/>
      <w:bookmarkEnd w:id="7"/>
    </w:p>
    <w:p w:rsidR="00DC68B4" w:rsidRDefault="00DC68B4" w:rsidP="00E20885"/>
    <w:p w:rsidR="00DC68B4" w:rsidRPr="00444E45" w:rsidRDefault="00DC68B4" w:rsidP="005C19E2">
      <w:pPr>
        <w:rPr>
          <w:color w:val="auto"/>
        </w:rPr>
      </w:pPr>
      <w:r w:rsidRPr="00444E45">
        <w:rPr>
          <w:b/>
          <w:bCs/>
          <w:color w:val="auto"/>
        </w:rPr>
        <w:t xml:space="preserve">744(075.8) </w:t>
      </w:r>
      <w:r w:rsidRPr="00444E45">
        <w:rPr>
          <w:b/>
          <w:bCs/>
          <w:color w:val="auto"/>
        </w:rPr>
        <w:br/>
      </w:r>
      <w:r w:rsidRPr="00444E45">
        <w:rPr>
          <w:color w:val="auto"/>
        </w:rPr>
        <w:t>   </w:t>
      </w:r>
      <w:r w:rsidRPr="00444E45">
        <w:rPr>
          <w:b/>
          <w:bCs/>
          <w:color w:val="auto"/>
        </w:rPr>
        <w:t>Инженерная и компьютерная графика. Семестр 1 : методические указания и задания к контрольной работе</w:t>
      </w:r>
      <w:r w:rsidRPr="00444E45">
        <w:rPr>
          <w:color w:val="auto"/>
        </w:rPr>
        <w:t xml:space="preserve"> : учеб. пособие / Н. Ю. Ермилова, О. В. Богдалова, О. В. Проценко, О. Н. Маринина ; М-во науки и высш. образования Рос. Федерации, Волгогр. гос. техн. ун-т. - Волгоград : Изд-во ВолгГТУ, 2024. - Библиогр.: с. 148 (11 назв.). - № госрег. ... от ... / ФГУП НТЦ «Информрегистр» . - </w:t>
      </w:r>
      <w:r w:rsidRPr="00444E45">
        <w:rPr>
          <w:b/>
          <w:bCs/>
          <w:color w:val="auto"/>
        </w:rPr>
        <w:t>pdf</w:t>
      </w:r>
      <w:r w:rsidRPr="00444E45">
        <w:rPr>
          <w:color w:val="auto"/>
        </w:rPr>
        <w:t>. - ISBN 978-5-9948-5001-5.</w:t>
      </w:r>
    </w:p>
    <w:p w:rsidR="00DC68B4" w:rsidRPr="00D4488E" w:rsidRDefault="00DC68B4" w:rsidP="005C19E2"/>
    <w:p w:rsidR="00DC68B4" w:rsidRDefault="00DC68B4" w:rsidP="005C19E2">
      <w:pPr>
        <w:rPr>
          <w:i/>
          <w:iCs/>
        </w:rPr>
      </w:pPr>
      <w:r w:rsidRPr="0095079B">
        <w:rPr>
          <w:i/>
          <w:iCs/>
        </w:rPr>
        <w:t>   Представлен учебный материал, содержащий теоретические основы курса начертательной геометрии и предназначенный для самостоятельного освоения дисциплины. Даны задания для контрольной работы, методические указания и рекомендации по ее выполнению. Предложены примеры поэтапного решения контрольных задач и их образцы. Для студентов первого курса факультета дистанционного обучения ИАиС ВолгГТУ направления подготовки 08.03.01 «Строительство» заочной формы обучения с ускоренным сроком. Также может быть полезно студентам других специальностей, изучающим дисциплину «Инженерная и компьютерная графика». Для удобства работы с изданием рекомендуется пользоваться функцией Bookmarks (Закладки) в боковом меню программы Adobe Reader и системой ссылок.</w:t>
      </w:r>
    </w:p>
    <w:p w:rsidR="00DC68B4" w:rsidRDefault="00DC68B4" w:rsidP="005C19E2"/>
    <w:p w:rsidR="00DC68B4" w:rsidRPr="00135E13" w:rsidRDefault="00DC68B4" w:rsidP="003F5F9E">
      <w:pPr>
        <w:pStyle w:val="Heading1"/>
      </w:pPr>
      <w:bookmarkStart w:id="8" w:name="_Toc170391347"/>
      <w:bookmarkStart w:id="9" w:name="_Toc208821585"/>
      <w:r w:rsidRPr="003F5F9E">
        <w:t>Наука и знание в целом</w:t>
      </w:r>
      <w:bookmarkEnd w:id="8"/>
      <w:bookmarkEnd w:id="9"/>
    </w:p>
    <w:p w:rsidR="00DC68B4" w:rsidRDefault="00DC68B4" w:rsidP="00E20885"/>
    <w:p w:rsidR="00DC68B4" w:rsidRPr="00444E45" w:rsidRDefault="00DC68B4" w:rsidP="00135E13">
      <w:pPr>
        <w:rPr>
          <w:color w:val="auto"/>
        </w:rPr>
      </w:pPr>
      <w:r w:rsidRPr="00444E45">
        <w:rPr>
          <w:b/>
          <w:bCs/>
          <w:color w:val="auto"/>
        </w:rPr>
        <w:t xml:space="preserve">Б 99016, 99017 </w:t>
      </w:r>
      <w:r w:rsidRPr="00444E45">
        <w:rPr>
          <w:b/>
          <w:bCs/>
          <w:color w:val="auto"/>
        </w:rPr>
        <w:br/>
        <w:t xml:space="preserve">001.89(075.8) </w:t>
      </w:r>
      <w:r w:rsidRPr="00444E45">
        <w:rPr>
          <w:b/>
          <w:bCs/>
          <w:color w:val="auto"/>
        </w:rPr>
        <w:br/>
        <w:t>Крюков, С. А.</w:t>
      </w:r>
      <w:r w:rsidRPr="00444E45">
        <w:rPr>
          <w:color w:val="auto"/>
        </w:rPr>
        <w:br/>
        <w:t>   Основы учебно-исследовательской работы для студентов технических вузов. Основные термины и понятия : учеб. пособие / С. А. Крюков, О. В. Душко, Н. В. Байдакова ; под общ. ред. В. М. Шумячера. - 2-е изд., стер. - Санкт-Петербург : Лань, 2025. - 244 с. - ISBN 978-5-507-45518-8 : 1500,40.</w:t>
      </w:r>
    </w:p>
    <w:p w:rsidR="00DC68B4" w:rsidRPr="00D4488E" w:rsidRDefault="00DC68B4" w:rsidP="00135E13"/>
    <w:p w:rsidR="00DC68B4" w:rsidRPr="00054E04" w:rsidRDefault="00DC68B4" w:rsidP="00135E13">
      <w:r w:rsidRPr="00054E04">
        <w:rPr>
          <w:rFonts w:ascii="Arial" w:hAnsi="Arial" w:cs="Arial"/>
          <w:color w:val="616580"/>
          <w:sz w:val="21"/>
          <w:szCs w:val="21"/>
          <w:shd w:val="clear" w:color="auto" w:fill="FFFFFF"/>
        </w:rPr>
        <w:t xml:space="preserve">   </w:t>
      </w:r>
      <w:r w:rsidRPr="00054E04">
        <w:rPr>
          <w:i/>
          <w:iCs/>
        </w:rPr>
        <w:t>В учебном пособии представлены необходимые сведения по теоретическим основам, терминологии, методам и методикам проведения экспериментов, анализу и математической обработки результатов исследований. В приложении пособия приведена необходимая информация и примеры по планированию и организации экспериментов, а также примеры оформления научных статей к публикации, изобретений и патентов. В целом данное пособие является руководством и необходимой базой для проведения научно-исследовательских работ студентами. Учебное пособие предназначено для студентов технических вузов, магистров, аспирантов, преподавателей и инженерно-технических специалистов.</w:t>
      </w:r>
    </w:p>
    <w:p w:rsidR="00DC68B4" w:rsidRPr="00444E45" w:rsidRDefault="00DC68B4" w:rsidP="00444E45">
      <w:pPr>
        <w:jc w:val="right"/>
        <w:rPr>
          <w:b/>
          <w:bCs/>
          <w:color w:val="auto"/>
        </w:rPr>
      </w:pPr>
      <w:r w:rsidRPr="00444E45">
        <w:rPr>
          <w:b/>
          <w:bCs/>
          <w:color w:val="auto"/>
        </w:rPr>
        <w:t>КХ-1; ООНЛ-1; ООУЛ-3</w:t>
      </w:r>
    </w:p>
    <w:p w:rsidR="00DC68B4" w:rsidRDefault="00DC68B4" w:rsidP="00E20885"/>
    <w:p w:rsidR="00DC68B4" w:rsidRDefault="00DC68B4" w:rsidP="00E20885"/>
    <w:p w:rsidR="00DC68B4" w:rsidRPr="00444E45" w:rsidRDefault="00DC68B4" w:rsidP="007236A7">
      <w:pPr>
        <w:rPr>
          <w:color w:val="auto"/>
        </w:rPr>
      </w:pPr>
      <w:r w:rsidRPr="00444E45">
        <w:rPr>
          <w:b/>
          <w:bCs/>
          <w:color w:val="auto"/>
        </w:rPr>
        <w:t xml:space="preserve">69:001(076.5) </w:t>
      </w:r>
      <w:r w:rsidRPr="00444E45">
        <w:rPr>
          <w:b/>
          <w:bCs/>
          <w:color w:val="auto"/>
        </w:rPr>
        <w:br/>
      </w:r>
      <w:r w:rsidRPr="00444E45">
        <w:rPr>
          <w:color w:val="auto"/>
        </w:rPr>
        <w:t>   </w:t>
      </w:r>
      <w:r w:rsidRPr="00444E45">
        <w:rPr>
          <w:b/>
          <w:bCs/>
          <w:color w:val="auto"/>
        </w:rPr>
        <w:t>Научно-исследовательская работа</w:t>
      </w:r>
      <w:r w:rsidRPr="00444E45">
        <w:rPr>
          <w:color w:val="auto"/>
        </w:rPr>
        <w:t xml:space="preserve"> [Электронный ресурс] : метод. указания к науч.-исслед. практике / Волгогр. гос. техн. ун-т ; сост.: В. Г. Поляков, Н. В. Коростелева, С. О. Ященко. - Волгоград : Изд-во ВолгГТУ, 2025. - 12 с. - </w:t>
      </w:r>
      <w:r w:rsidRPr="00444E45">
        <w:rPr>
          <w:b/>
          <w:bCs/>
          <w:color w:val="auto"/>
        </w:rPr>
        <w:t>pdf.</w:t>
      </w:r>
    </w:p>
    <w:p w:rsidR="00DC68B4" w:rsidRPr="00D4488E" w:rsidRDefault="00DC68B4" w:rsidP="007236A7"/>
    <w:p w:rsidR="00DC68B4" w:rsidRDefault="00DC68B4" w:rsidP="007236A7">
      <w:pPr>
        <w:rPr>
          <w:i/>
          <w:iCs/>
        </w:rPr>
      </w:pPr>
      <w:r w:rsidRPr="0095079B">
        <w:rPr>
          <w:i/>
          <w:iCs/>
        </w:rPr>
        <w:t>   Содержит необходимые материалы для организации научно-исследовательской работы магистрантов. Для обучающихся по специальности 08.04.01 «Строительство» профиля «Инновационные технологии в городском строительстве».</w:t>
      </w:r>
    </w:p>
    <w:p w:rsidR="00DC68B4" w:rsidRDefault="00DC68B4" w:rsidP="007236A7"/>
    <w:p w:rsidR="00DC68B4" w:rsidRDefault="00DC68B4" w:rsidP="003F5F9E">
      <w:pPr>
        <w:pStyle w:val="Heading1"/>
      </w:pPr>
      <w:bookmarkStart w:id="10" w:name="_Toc208821586"/>
      <w:r w:rsidRPr="003F5F9E">
        <w:t>Нефтегазовая отрасль</w:t>
      </w:r>
      <w:bookmarkEnd w:id="10"/>
      <w:r>
        <w:tab/>
      </w:r>
    </w:p>
    <w:p w:rsidR="00DC68B4" w:rsidRDefault="00DC68B4" w:rsidP="00E20885"/>
    <w:p w:rsidR="00DC68B4" w:rsidRPr="00444E45" w:rsidRDefault="00DC68B4" w:rsidP="008038C4">
      <w:pPr>
        <w:rPr>
          <w:color w:val="auto"/>
        </w:rPr>
      </w:pPr>
      <w:r w:rsidRPr="00444E45">
        <w:rPr>
          <w:b/>
          <w:bCs/>
          <w:color w:val="auto"/>
        </w:rPr>
        <w:t xml:space="preserve">Б 98995 </w:t>
      </w:r>
      <w:r w:rsidRPr="00444E45">
        <w:rPr>
          <w:b/>
          <w:bCs/>
          <w:color w:val="auto"/>
        </w:rPr>
        <w:br/>
        <w:t xml:space="preserve">622.24(075.8) </w:t>
      </w:r>
      <w:r w:rsidRPr="00444E45">
        <w:rPr>
          <w:b/>
          <w:bCs/>
          <w:color w:val="auto"/>
        </w:rPr>
        <w:br/>
        <w:t>Буров, А. М.</w:t>
      </w:r>
      <w:r w:rsidRPr="00444E45">
        <w:rPr>
          <w:color w:val="auto"/>
        </w:rPr>
        <w:br/>
        <w:t xml:space="preserve">   Проектирование, бурение и освоение скважин : учеб.-метод. пособие / А. М. Буров, М. Е. Николаев ; М-во науки и высш. образования Рос. Федерации, Волгогр. гос. техн. ун-т. - Волгоград : Изд-во ВолгГТУ, 2024. - 158, [1] с. - </w:t>
      </w:r>
      <w:r w:rsidRPr="00444E45">
        <w:rPr>
          <w:b/>
          <w:bCs/>
          <w:color w:val="auto"/>
        </w:rPr>
        <w:t>pdf</w:t>
      </w:r>
      <w:r w:rsidRPr="00444E45">
        <w:rPr>
          <w:color w:val="auto"/>
        </w:rPr>
        <w:t>. - ISBN 978-5-9948-5004-6 : 80,06.</w:t>
      </w:r>
    </w:p>
    <w:p w:rsidR="00DC68B4" w:rsidRPr="0095079B" w:rsidRDefault="00DC68B4" w:rsidP="00444E45">
      <w:pPr>
        <w:pStyle w:val="NormalWeb"/>
        <w:spacing w:after="0" w:afterAutospacing="0"/>
        <w:rPr>
          <w:i/>
          <w:iCs/>
        </w:rPr>
      </w:pPr>
      <w:r w:rsidRPr="0095079B">
        <w:rPr>
          <w:i/>
          <w:iCs/>
        </w:rPr>
        <w:t>   Приведена методика проектирования профилей и конструкций скважин, рассматриваются технологические процессы их бурения и освоения. Даны примеры выполнения сопутствующих проектных и технологических расчетов для практических заданий и контрольных работ по дисциплине «Техника и технология разработки и эксплуатации нефтегазовых месторождений». Предназначено в помощь бакалаврам и магистрантам по направлениям обучения 08.04.01 «Строительство» и 15.03.02 «Технологические машины и оборудование».</w:t>
      </w:r>
    </w:p>
    <w:p w:rsidR="00DC68B4" w:rsidRPr="00444E45" w:rsidRDefault="00DC68B4" w:rsidP="00444E45">
      <w:pPr>
        <w:jc w:val="right"/>
        <w:rPr>
          <w:b/>
          <w:bCs/>
          <w:color w:val="auto"/>
        </w:rPr>
      </w:pPr>
      <w:r w:rsidRPr="00444E45">
        <w:rPr>
          <w:b/>
          <w:bCs/>
          <w:color w:val="auto"/>
        </w:rPr>
        <w:t>КХ-1; НБО-1; ООУЛ-8</w:t>
      </w:r>
    </w:p>
    <w:p w:rsidR="00DC68B4" w:rsidRPr="003F5F9E" w:rsidRDefault="00DC68B4" w:rsidP="00E20885"/>
    <w:p w:rsidR="00DC68B4" w:rsidRPr="003F5F9E" w:rsidRDefault="00DC68B4" w:rsidP="00E20885"/>
    <w:p w:rsidR="00DC68B4" w:rsidRPr="00444E45" w:rsidRDefault="00DC68B4" w:rsidP="003B1DCF">
      <w:pPr>
        <w:rPr>
          <w:color w:val="auto"/>
        </w:rPr>
      </w:pPr>
      <w:r w:rsidRPr="00444E45">
        <w:rPr>
          <w:b/>
          <w:bCs/>
          <w:color w:val="auto"/>
        </w:rPr>
        <w:t xml:space="preserve">Б 98990-98994 </w:t>
      </w:r>
      <w:r w:rsidRPr="00444E45">
        <w:rPr>
          <w:b/>
          <w:bCs/>
          <w:color w:val="auto"/>
        </w:rPr>
        <w:br/>
        <w:t xml:space="preserve">622.692 </w:t>
      </w:r>
      <w:r w:rsidRPr="00444E45">
        <w:rPr>
          <w:b/>
          <w:bCs/>
          <w:color w:val="auto"/>
        </w:rPr>
        <w:br/>
        <w:t>Перфилов, В. А.</w:t>
      </w:r>
      <w:r w:rsidRPr="00444E45">
        <w:rPr>
          <w:color w:val="auto"/>
        </w:rPr>
        <w:br/>
        <w:t xml:space="preserve">   Проектирование и строительство нефтепроводов и нефтехранилищ в сейсмостойких районах : монография / В. А. Перфилов, И. А. Томарева ; М-во науки и высш. образования Рос. Федерации, Волгогр. гос. техн. ун-т. - Волгоград : Изд-во ВолгГТУ, 2024. - 100, [2] с. - </w:t>
      </w:r>
      <w:r w:rsidRPr="00444E45">
        <w:rPr>
          <w:b/>
          <w:bCs/>
          <w:color w:val="auto"/>
        </w:rPr>
        <w:t>pdf.</w:t>
      </w:r>
      <w:r w:rsidRPr="00444E45">
        <w:rPr>
          <w:color w:val="auto"/>
        </w:rPr>
        <w:t xml:space="preserve"> - ISBN 978-5-9948-4999-6 : 59,67.</w:t>
      </w:r>
    </w:p>
    <w:p w:rsidR="00DC68B4" w:rsidRPr="0095079B" w:rsidRDefault="00DC68B4" w:rsidP="00444E45">
      <w:pPr>
        <w:pStyle w:val="NormalWeb"/>
        <w:spacing w:after="0" w:afterAutospacing="0"/>
        <w:rPr>
          <w:i/>
          <w:iCs/>
        </w:rPr>
      </w:pPr>
      <w:r w:rsidRPr="0095079B">
        <w:rPr>
          <w:i/>
          <w:iCs/>
        </w:rPr>
        <w:t>   Исследуются проблемы проектирования и строительства нефтепроводов и нефтехранилищ в сейсмоактивных районах. С целью обеспечения их надежности на разных стадиях жизненного цикла проанализированы причины аварий и повреждений нефтепроводов и нефтехранилищ при землетрясениях. Рассмотрены виды нагрузок и воздействий на трубопроводы и нефтехранилища в условиях сейсмически опасных зон. Представлены особенности расчетов трубопроводов и нефтехранилищ в сейсмических районах, в том числе в программном комплексе «Лира». Проведены исследования и предложены технологии строительства подземных трубопроводов, а также конструкций фундаментов нефтехранилищ, работающих в сейсмически опасных районах. Рекомендуется студентам, молодым ученым-исследователям, преподавателям, научным работникам и специалистам нефтегазовой отрасли</w:t>
      </w:r>
    </w:p>
    <w:p w:rsidR="00DC68B4" w:rsidRPr="00444E45" w:rsidRDefault="00DC68B4" w:rsidP="00444E45">
      <w:pPr>
        <w:jc w:val="right"/>
        <w:rPr>
          <w:b/>
          <w:bCs/>
          <w:color w:val="auto"/>
        </w:rPr>
      </w:pPr>
      <w:r w:rsidRPr="00444E45">
        <w:rPr>
          <w:b/>
          <w:bCs/>
          <w:color w:val="auto"/>
        </w:rPr>
        <w:t>КХ-4; НБО-1</w:t>
      </w:r>
    </w:p>
    <w:p w:rsidR="00DC68B4" w:rsidRDefault="00DC68B4" w:rsidP="00E20885"/>
    <w:p w:rsidR="00DC68B4" w:rsidRDefault="00DC68B4" w:rsidP="003F5F9E">
      <w:pPr>
        <w:pStyle w:val="Heading1"/>
      </w:pPr>
      <w:bookmarkStart w:id="11" w:name="_Toc208821587"/>
      <w:r w:rsidRPr="003F5F9E">
        <w:t>Пожарная безопасность</w:t>
      </w:r>
      <w:bookmarkEnd w:id="11"/>
      <w:r>
        <w:tab/>
      </w:r>
    </w:p>
    <w:p w:rsidR="00DC68B4" w:rsidRDefault="00DC68B4" w:rsidP="00E20885"/>
    <w:p w:rsidR="00DC68B4" w:rsidRPr="003F5F9E" w:rsidRDefault="00DC68B4" w:rsidP="00446DC6">
      <w:pPr>
        <w:rPr>
          <w:b/>
          <w:bCs/>
          <w:color w:val="auto"/>
        </w:rPr>
      </w:pPr>
      <w:r w:rsidRPr="00444E45">
        <w:rPr>
          <w:b/>
          <w:bCs/>
          <w:color w:val="auto"/>
        </w:rPr>
        <w:t xml:space="preserve">Б 98989 </w:t>
      </w:r>
    </w:p>
    <w:p w:rsidR="00DC68B4" w:rsidRPr="00444E45" w:rsidRDefault="00DC68B4" w:rsidP="00446DC6">
      <w:pPr>
        <w:rPr>
          <w:color w:val="auto"/>
        </w:rPr>
      </w:pPr>
      <w:r w:rsidRPr="00444E45">
        <w:rPr>
          <w:b/>
          <w:bCs/>
          <w:color w:val="auto"/>
        </w:rPr>
        <w:t xml:space="preserve">614.8:658.5.014.1(075.8) </w:t>
      </w:r>
      <w:r w:rsidRPr="00444E45">
        <w:rPr>
          <w:b/>
          <w:bCs/>
          <w:color w:val="auto"/>
        </w:rPr>
        <w:br/>
        <w:t>Власова, О. С.</w:t>
      </w:r>
      <w:r w:rsidRPr="00444E45">
        <w:rPr>
          <w:color w:val="auto"/>
        </w:rPr>
        <w:br/>
        <w:t xml:space="preserve">   Экономика и менеджмент техносферной безопасности : учеб. пособие / О. С. Власова, Д. В. Текушин, Г. И. Рудченко ; М-во науки и высш. образования Рос. Федерации, Волгогр. гос. техн. ун-т. - Волгоград : Изд-во ВолгГТУ, 2024. - 273, [1] с. - </w:t>
      </w:r>
      <w:r w:rsidRPr="00444E45">
        <w:rPr>
          <w:b/>
          <w:bCs/>
          <w:color w:val="auto"/>
        </w:rPr>
        <w:t>pdf.</w:t>
      </w:r>
      <w:r w:rsidRPr="00444E45">
        <w:rPr>
          <w:color w:val="auto"/>
        </w:rPr>
        <w:t xml:space="preserve"> - ISBN 978-5-9948-5002-2 : 139,92.</w:t>
      </w:r>
    </w:p>
    <w:p w:rsidR="00DC68B4" w:rsidRPr="0095079B" w:rsidRDefault="00DC68B4" w:rsidP="00444E45">
      <w:pPr>
        <w:pStyle w:val="NormalWeb"/>
        <w:spacing w:after="0" w:afterAutospacing="0"/>
        <w:rPr>
          <w:i/>
          <w:iCs/>
        </w:rPr>
      </w:pPr>
      <w:r w:rsidRPr="0095079B">
        <w:rPr>
          <w:i/>
          <w:iCs/>
        </w:rPr>
        <w:t xml:space="preserve">   В пособии рассмотрены теоретические и практические основы экономической безопасности как неотъемлемой составляющей национальной безопасности страны. Представлена деятельность по обеспечению безопасности производства в качестве одной из составляющих производственного процесса, неразрывно связанной с такими его сторонами, как производительность, качество, экономичность, экологичность. Работа опирается на труды отечественных ученых и отражает общепринятые научные положения по вопросам обеспечения экономической безопасности государства, общества, личности и системы менеджмента техносферной безопасности. Пособие предназначено для студентов дневной и заочной форм обучения по направлению подготовки 20.04.01 «Техносферная безопасность», профиль подготовки «Предупреждение и ликвидация чрезвычайных ситуаций». </w:t>
      </w:r>
    </w:p>
    <w:p w:rsidR="00DC68B4" w:rsidRPr="003F5F9E" w:rsidRDefault="00DC68B4" w:rsidP="00444E45">
      <w:pPr>
        <w:jc w:val="right"/>
        <w:rPr>
          <w:b/>
          <w:bCs/>
          <w:color w:val="auto"/>
        </w:rPr>
      </w:pPr>
      <w:r w:rsidRPr="00444E45">
        <w:rPr>
          <w:b/>
          <w:bCs/>
          <w:color w:val="auto"/>
        </w:rPr>
        <w:t>КХ-1; НБО-1; ООУЛ-8</w:t>
      </w:r>
    </w:p>
    <w:p w:rsidR="00DC68B4" w:rsidRPr="003F5F9E" w:rsidRDefault="00DC68B4" w:rsidP="004D6D68">
      <w:pPr>
        <w:rPr>
          <w:b/>
          <w:bCs/>
        </w:rPr>
      </w:pPr>
    </w:p>
    <w:p w:rsidR="00DC68B4" w:rsidRDefault="00DC68B4" w:rsidP="004D6D68">
      <w:r w:rsidRPr="0095079B">
        <w:rPr>
          <w:b/>
          <w:bCs/>
        </w:rPr>
        <w:br/>
      </w:r>
      <w:r w:rsidRPr="00444E45">
        <w:rPr>
          <w:b/>
          <w:bCs/>
          <w:color w:val="auto"/>
        </w:rPr>
        <w:t>614.8(063)</w:t>
      </w:r>
      <w:r w:rsidRPr="00444E45">
        <w:rPr>
          <w:b/>
          <w:bCs/>
          <w:color w:val="auto"/>
        </w:rPr>
        <w:br/>
      </w:r>
      <w:r w:rsidRPr="00444E45">
        <w:rPr>
          <w:color w:val="auto"/>
        </w:rPr>
        <w:t>   </w:t>
      </w:r>
      <w:r w:rsidRPr="00444E45">
        <w:rPr>
          <w:b/>
          <w:bCs/>
          <w:color w:val="auto"/>
        </w:rPr>
        <w:t>Современные вопросы безопасности</w:t>
      </w:r>
      <w:r w:rsidRPr="00444E45">
        <w:rPr>
          <w:color w:val="auto"/>
        </w:rPr>
        <w:t xml:space="preserve"> : материалы III вуз. науч.-техн. конф. молодых исследователей, Волгоград, 18-19 февр. 2025 г. / М-во науки и высш. образования Рос. Федерации, Волгогр. гос. техн. ун-т, Ин-т архит. и стр-ва ; редкол.: О. С. Власова, Е. А. Калюжина, Е. А. Нетепа, П. А. Колтырина. - Волгоград : Изд-во ВолгГТУ, 2025. - Библиогр. в конце ст. - Систем. требования: Adobe Reader 6.0. - Загл. с тит. экрана. - </w:t>
      </w:r>
      <w:r w:rsidRPr="00444E45">
        <w:rPr>
          <w:b/>
          <w:bCs/>
          <w:color w:val="auto"/>
        </w:rPr>
        <w:t>pdf. -</w:t>
      </w:r>
      <w:r w:rsidRPr="00444E45">
        <w:rPr>
          <w:color w:val="auto"/>
        </w:rPr>
        <w:t xml:space="preserve"> ISBN 978-5-9948-5070-1 .</w:t>
      </w:r>
    </w:p>
    <w:p w:rsidR="00DC68B4" w:rsidRPr="0095079B" w:rsidRDefault="00DC68B4" w:rsidP="004D6D68"/>
    <w:p w:rsidR="00DC68B4" w:rsidRDefault="00DC68B4" w:rsidP="004D6D68">
      <w:pPr>
        <w:rPr>
          <w:i/>
          <w:iCs/>
        </w:rPr>
      </w:pPr>
      <w:r w:rsidRPr="0095079B">
        <w:rPr>
          <w:i/>
          <w:iCs/>
        </w:rPr>
        <w:t>   Представлены материалы исследований молодых ученых, проводимых в различных областях безопасности по следующим направлениям: техносферная и пожарная безопасность, экологическая безопасность, безопасность при строительстве и эксплуатации зданий и сооружений. Для научных работников, преподавателей вузов, соискателей, аспирантов, магистрантов, студентов.</w:t>
      </w:r>
    </w:p>
    <w:p w:rsidR="00DC68B4" w:rsidRDefault="00DC68B4" w:rsidP="004D6D68">
      <w:pPr>
        <w:rPr>
          <w:i/>
          <w:iCs/>
        </w:rPr>
      </w:pPr>
    </w:p>
    <w:p w:rsidR="00DC68B4" w:rsidRDefault="00DC68B4" w:rsidP="004D6D68">
      <w:pPr>
        <w:rPr>
          <w:i/>
          <w:iCs/>
        </w:rPr>
      </w:pPr>
    </w:p>
    <w:p w:rsidR="00DC68B4" w:rsidRPr="00444E45" w:rsidRDefault="00DC68B4" w:rsidP="004D6D68">
      <w:pPr>
        <w:rPr>
          <w:b/>
          <w:bCs/>
          <w:i/>
          <w:iCs/>
          <w:color w:val="auto"/>
        </w:rPr>
      </w:pPr>
      <w:r w:rsidRPr="00444E45">
        <w:rPr>
          <w:b/>
          <w:bCs/>
          <w:color w:val="auto"/>
        </w:rPr>
        <w:t xml:space="preserve">614.8(063) </w:t>
      </w:r>
      <w:r w:rsidRPr="00444E45">
        <w:rPr>
          <w:b/>
          <w:bCs/>
          <w:i/>
          <w:iCs/>
          <w:color w:val="auto"/>
        </w:rPr>
        <w:t xml:space="preserve">    </w:t>
      </w:r>
    </w:p>
    <w:p w:rsidR="00DC68B4" w:rsidRPr="00444E45" w:rsidRDefault="00DC68B4" w:rsidP="004D6D68">
      <w:pPr>
        <w:rPr>
          <w:color w:val="auto"/>
        </w:rPr>
      </w:pPr>
      <w:r w:rsidRPr="00444E45">
        <w:rPr>
          <w:b/>
          <w:bCs/>
          <w:color w:val="auto"/>
        </w:rPr>
        <w:t>Современные проблемы техносферной безопасности</w:t>
      </w:r>
      <w:r w:rsidRPr="00444E45">
        <w:rPr>
          <w:color w:val="auto"/>
        </w:rPr>
        <w:t xml:space="preserve"> [Электронный ресурс] : материалы I научно-практической конференции, Волгоград, 10— 11 апреля 2025 г. / под общ. ред. Н. С. Жуковой ; М-во науки и высшего образования Российской Федерации, Волгогр. гос. техн. ун-т. — Волгоград: ВолгГТУ, 2025. 1 электрон.-опт. диск (DVD-R). Систем. требования: РС 486 DX-33; Microsoft Windows XP; 2-скоростной дисковод DVD-ROM; AdobeReader 6.0. - </w:t>
      </w:r>
      <w:r w:rsidRPr="00444E45">
        <w:rPr>
          <w:b/>
          <w:bCs/>
          <w:color w:val="auto"/>
        </w:rPr>
        <w:t>pdf.</w:t>
      </w:r>
    </w:p>
    <w:p w:rsidR="00DC68B4" w:rsidRDefault="00DC68B4" w:rsidP="004D6D68"/>
    <w:p w:rsidR="00DC68B4" w:rsidRDefault="00DC68B4" w:rsidP="004D6D68">
      <w:pPr>
        <w:rPr>
          <w:i/>
          <w:iCs/>
        </w:rPr>
      </w:pPr>
      <w:r w:rsidRPr="00CB56C0">
        <w:rPr>
          <w:i/>
          <w:iCs/>
        </w:rPr>
        <w:t>Представлены материалы исследований молодых ученых, проводимых в области техносферной безопасности по следующим направлениям: безопасность жизнедеятельности, безопасность труда, производственная безопасность, экологическая безопасность и экология. Для научных работников, преподавателей вузов, соискателей, аспирантов, студентов и специалистов, занимающихся вопросам техносферной безопасности.</w:t>
      </w:r>
    </w:p>
    <w:p w:rsidR="00DC68B4" w:rsidRDefault="00DC68B4" w:rsidP="004D6D68"/>
    <w:p w:rsidR="00DC68B4" w:rsidRDefault="00DC68B4" w:rsidP="00E20885"/>
    <w:p w:rsidR="00DC68B4" w:rsidRPr="00444E45" w:rsidRDefault="00DC68B4" w:rsidP="008038C4">
      <w:pPr>
        <w:rPr>
          <w:color w:val="auto"/>
        </w:rPr>
      </w:pPr>
      <w:r w:rsidRPr="00444E45">
        <w:rPr>
          <w:b/>
          <w:bCs/>
          <w:color w:val="auto"/>
        </w:rPr>
        <w:t xml:space="preserve">614.843 </w:t>
      </w:r>
      <w:r w:rsidRPr="00444E45">
        <w:rPr>
          <w:b/>
          <w:bCs/>
          <w:color w:val="auto"/>
        </w:rPr>
        <w:br/>
      </w:r>
      <w:r w:rsidRPr="00444E45">
        <w:rPr>
          <w:color w:val="auto"/>
        </w:rPr>
        <w:t>   </w:t>
      </w:r>
      <w:r w:rsidRPr="00444E45">
        <w:rPr>
          <w:b/>
          <w:bCs/>
          <w:color w:val="auto"/>
        </w:rPr>
        <w:t>Учебная практика в должности диспетчера, ознакомительная</w:t>
      </w:r>
      <w:r w:rsidRPr="00444E45">
        <w:rPr>
          <w:color w:val="auto"/>
        </w:rPr>
        <w:t xml:space="preserve"> [Электронный ресурс] : метод. указания по практике / Волгогр. гос. техн. ун-т ; сост. О. С. Власова. - Волгоград : Изд-во ВолгГТУ, 2024. - 18 с. - </w:t>
      </w:r>
      <w:r w:rsidRPr="00444E45">
        <w:rPr>
          <w:b/>
          <w:bCs/>
          <w:color w:val="auto"/>
        </w:rPr>
        <w:t>pdf.</w:t>
      </w:r>
    </w:p>
    <w:p w:rsidR="00DC68B4" w:rsidRPr="00D4488E" w:rsidRDefault="00DC68B4" w:rsidP="008038C4"/>
    <w:p w:rsidR="00DC68B4" w:rsidRDefault="00DC68B4" w:rsidP="008038C4">
      <w:pPr>
        <w:rPr>
          <w:b/>
          <w:bCs/>
        </w:rPr>
      </w:pPr>
      <w:r w:rsidRPr="0095079B">
        <w:rPr>
          <w:i/>
          <w:iCs/>
        </w:rPr>
        <w:t>   Представлены требования к прохождению учебной практики в должности диспетчера, ознакомительной. Даны примеры оформления отчетных документов по итогам практики. Для студентов 1-го курса направления подготовки 20.03.01 «Техносферная безопасность», профиля «Защита в чрезвычайных ситуациях».</w:t>
      </w:r>
    </w:p>
    <w:p w:rsidR="00DC68B4" w:rsidRDefault="00DC68B4" w:rsidP="00496BBA">
      <w:pPr>
        <w:rPr>
          <w:b/>
          <w:bCs/>
        </w:rPr>
      </w:pPr>
    </w:p>
    <w:p w:rsidR="00DC68B4" w:rsidRDefault="00DC68B4" w:rsidP="00496BBA">
      <w:pPr>
        <w:rPr>
          <w:b/>
          <w:bCs/>
        </w:rPr>
      </w:pPr>
    </w:p>
    <w:p w:rsidR="00DC68B4" w:rsidRPr="00444E45" w:rsidRDefault="00DC68B4" w:rsidP="00496BBA">
      <w:pPr>
        <w:rPr>
          <w:color w:val="auto"/>
        </w:rPr>
      </w:pPr>
      <w:r w:rsidRPr="00444E45">
        <w:rPr>
          <w:b/>
          <w:bCs/>
          <w:color w:val="auto"/>
        </w:rPr>
        <w:t xml:space="preserve">614.843 </w:t>
      </w:r>
      <w:r w:rsidRPr="00444E45">
        <w:rPr>
          <w:b/>
          <w:bCs/>
          <w:color w:val="auto"/>
        </w:rPr>
        <w:br/>
      </w:r>
      <w:r w:rsidRPr="00444E45">
        <w:rPr>
          <w:color w:val="auto"/>
        </w:rPr>
        <w:t>   </w:t>
      </w:r>
      <w:r w:rsidRPr="00444E45">
        <w:rPr>
          <w:b/>
          <w:bCs/>
          <w:color w:val="auto"/>
        </w:rPr>
        <w:t>Учебная практика в должности спасателя, ознакомительная</w:t>
      </w:r>
      <w:r w:rsidRPr="00444E45">
        <w:rPr>
          <w:color w:val="auto"/>
        </w:rPr>
        <w:t xml:space="preserve"> [Электронный ресурс] : метод. указания по практике / Волгогр. гос. техн. ун-т ; сост. О. С. Власова. - Волгоград : Изд-во ВолгГТУ, 2024. - 20 с. - </w:t>
      </w:r>
      <w:r w:rsidRPr="00444E45">
        <w:rPr>
          <w:b/>
          <w:bCs/>
          <w:color w:val="auto"/>
        </w:rPr>
        <w:t>pdf.</w:t>
      </w:r>
    </w:p>
    <w:p w:rsidR="00DC68B4" w:rsidRDefault="00DC68B4" w:rsidP="00496BBA"/>
    <w:p w:rsidR="00DC68B4" w:rsidRDefault="00DC68B4" w:rsidP="00496BBA">
      <w:r w:rsidRPr="0095079B">
        <w:rPr>
          <w:i/>
          <w:iCs/>
        </w:rPr>
        <w:t>   Представлены требования к прохождению учебной практики в должности спасателя, ознакомительной. Даны примеры оформления отчетных документов по итогам практики. Для студентов 1-го курса направления подготовки 20.03.01 «Техносферная безопасность», профиля «Защита в чрезвычайных ситуациях».</w:t>
      </w:r>
    </w:p>
    <w:p w:rsidR="00DC68B4" w:rsidRDefault="00DC68B4" w:rsidP="00E20885"/>
    <w:p w:rsidR="00DC68B4" w:rsidRDefault="00DC68B4" w:rsidP="003F5F9E">
      <w:pPr>
        <w:pStyle w:val="Heading1"/>
      </w:pPr>
      <w:bookmarkStart w:id="12" w:name="_Toc208821588"/>
      <w:r w:rsidRPr="003F5F9E">
        <w:t>Правоведение</w:t>
      </w:r>
      <w:bookmarkEnd w:id="12"/>
    </w:p>
    <w:p w:rsidR="00DC68B4" w:rsidRDefault="00DC68B4" w:rsidP="00E20885"/>
    <w:p w:rsidR="00DC68B4" w:rsidRPr="00444E45" w:rsidRDefault="00DC68B4" w:rsidP="00E20885">
      <w:pPr>
        <w:rPr>
          <w:color w:val="auto"/>
        </w:rPr>
      </w:pPr>
      <w:r w:rsidRPr="00444E45">
        <w:rPr>
          <w:b/>
          <w:bCs/>
          <w:color w:val="auto"/>
        </w:rPr>
        <w:t xml:space="preserve">ЭБС "Book.ru" </w:t>
      </w:r>
      <w:r w:rsidRPr="00444E45">
        <w:rPr>
          <w:b/>
          <w:bCs/>
          <w:color w:val="auto"/>
        </w:rPr>
        <w:br/>
        <w:t xml:space="preserve">67.4я73 </w:t>
      </w:r>
      <w:r w:rsidRPr="00444E45">
        <w:rPr>
          <w:b/>
          <w:bCs/>
          <w:color w:val="auto"/>
        </w:rPr>
        <w:br/>
        <w:t>Истомина О. Б.</w:t>
      </w:r>
      <w:r w:rsidRPr="00444E45">
        <w:rPr>
          <w:color w:val="auto"/>
        </w:rPr>
        <w:br/>
        <w:t xml:space="preserve">   Основы российской государственности : хрестоматия / О. Б. Истомина. - Москва : Русайнс, 2024. - 313 с. - URL: https://book.ru/books/955191. - Текст : электронный. - </w:t>
      </w:r>
      <w:r w:rsidRPr="00444E45">
        <w:rPr>
          <w:b/>
          <w:bCs/>
          <w:color w:val="auto"/>
        </w:rPr>
        <w:t>Режим доступа: для авториз. пользователей.</w:t>
      </w:r>
    </w:p>
    <w:p w:rsidR="00DC68B4" w:rsidRPr="0095079B" w:rsidRDefault="00DC68B4" w:rsidP="00E20885"/>
    <w:p w:rsidR="00DC68B4" w:rsidRDefault="00DC68B4" w:rsidP="00E20885">
      <w:r w:rsidRPr="0095079B">
        <w:rPr>
          <w:i/>
          <w:iCs/>
        </w:rPr>
        <w:t>   В хрестоматии представлены информационно-справочные материалы для самостоятельной работы студентов по дисциплине «Основы российской государственности». Хрестоматия адресована студентам высших учебных заведений, преподавателям, а также всем, кто интересуется вопросами российской государственности и актуального политического устройства страны в широком культурно-ценностном и историческом контекстах.</w:t>
      </w:r>
    </w:p>
    <w:p w:rsidR="00DC68B4" w:rsidRDefault="00DC68B4" w:rsidP="00E20885"/>
    <w:p w:rsidR="00DC68B4" w:rsidRPr="00444E45" w:rsidRDefault="00DC68B4" w:rsidP="00E20885">
      <w:pPr>
        <w:rPr>
          <w:color w:val="auto"/>
        </w:rPr>
      </w:pPr>
    </w:p>
    <w:p w:rsidR="00DC68B4" w:rsidRPr="00444E45" w:rsidRDefault="00DC68B4" w:rsidP="00E20885">
      <w:pPr>
        <w:rPr>
          <w:b/>
          <w:bCs/>
          <w:color w:val="auto"/>
        </w:rPr>
      </w:pPr>
      <w:r w:rsidRPr="00444E45">
        <w:rPr>
          <w:b/>
          <w:bCs/>
          <w:color w:val="auto"/>
        </w:rPr>
        <w:t xml:space="preserve">ЭБС "Book.ru" </w:t>
      </w:r>
    </w:p>
    <w:p w:rsidR="00DC68B4" w:rsidRPr="00444E45" w:rsidRDefault="00DC68B4" w:rsidP="00E20885">
      <w:pPr>
        <w:rPr>
          <w:b/>
          <w:bCs/>
          <w:color w:val="auto"/>
        </w:rPr>
      </w:pPr>
      <w:r w:rsidRPr="00444E45">
        <w:rPr>
          <w:b/>
          <w:bCs/>
          <w:color w:val="auto"/>
        </w:rPr>
        <w:t xml:space="preserve">67.4я73 </w:t>
      </w:r>
    </w:p>
    <w:p w:rsidR="00DC68B4" w:rsidRPr="00444E45" w:rsidRDefault="00DC68B4" w:rsidP="00E20885">
      <w:pPr>
        <w:rPr>
          <w:color w:val="auto"/>
        </w:rPr>
      </w:pPr>
      <w:r w:rsidRPr="00444E45">
        <w:rPr>
          <w:b/>
          <w:bCs/>
          <w:color w:val="auto"/>
        </w:rPr>
        <w:t xml:space="preserve">   Основы российской государственности</w:t>
      </w:r>
      <w:r w:rsidRPr="00444E45">
        <w:rPr>
          <w:color w:val="auto"/>
        </w:rPr>
        <w:t xml:space="preserve"> : учебник / под ред. Д. А. Ендовицкого. - Москва : КноРус, 2025. - 277 с. - URL: https://book.ru/books/957043. - Текст : электронный. - </w:t>
      </w:r>
      <w:r w:rsidRPr="00444E45">
        <w:rPr>
          <w:b/>
          <w:bCs/>
          <w:color w:val="auto"/>
        </w:rPr>
        <w:t>Режим доступа: для авториз. пользователей.</w:t>
      </w:r>
    </w:p>
    <w:p w:rsidR="00DC68B4" w:rsidRPr="00D4488E" w:rsidRDefault="00DC68B4" w:rsidP="00E20885"/>
    <w:p w:rsidR="00DC68B4" w:rsidRPr="00054E04" w:rsidRDefault="00DC68B4" w:rsidP="00E20885">
      <w:pPr>
        <w:rPr>
          <w:i/>
          <w:iCs/>
        </w:rPr>
      </w:pPr>
      <w:r>
        <w:t xml:space="preserve">   </w:t>
      </w:r>
      <w:r w:rsidRPr="00054E04">
        <w:rPr>
          <w:i/>
          <w:iCs/>
        </w:rPr>
        <w:t>Раскрываются специфика становления и развития российской государственности, роль патриотизма и гражданственности в исторической судьбе России, полиэтничность и поликонфессиональность российского государства. Особое внимание уделяется рассмотрению философских основ понимания российского государства как цивилизации, выявлению особенностей его мировоззренческих оснований, а также анализу системной модели мировоззрения и ее репрезентаций. На основании результатов современных социально-гуманитарных исследований раскрывается сущность политического устройства России, анализируются проблемы стратегического планирования, а также излагаются основные сценарии развития России.</w:t>
      </w:r>
    </w:p>
    <w:p w:rsidR="00DC68B4" w:rsidRDefault="00DC68B4" w:rsidP="00E20885"/>
    <w:p w:rsidR="00DC68B4" w:rsidRDefault="00DC68B4" w:rsidP="00E20885"/>
    <w:p w:rsidR="00DC68B4" w:rsidRPr="00444E45" w:rsidRDefault="00DC68B4" w:rsidP="00E20885">
      <w:pPr>
        <w:rPr>
          <w:color w:val="auto"/>
        </w:rPr>
      </w:pPr>
      <w:r w:rsidRPr="00444E45">
        <w:rPr>
          <w:b/>
          <w:bCs/>
          <w:color w:val="auto"/>
        </w:rPr>
        <w:t xml:space="preserve">ЭБС "Book.ru" </w:t>
      </w:r>
      <w:r w:rsidRPr="00444E45">
        <w:rPr>
          <w:b/>
          <w:bCs/>
          <w:color w:val="auto"/>
        </w:rPr>
        <w:br/>
        <w:t xml:space="preserve">67.4я73 </w:t>
      </w:r>
      <w:r w:rsidRPr="00444E45">
        <w:rPr>
          <w:b/>
          <w:bCs/>
          <w:color w:val="auto"/>
        </w:rPr>
        <w:br/>
      </w:r>
      <w:r w:rsidRPr="00444E45">
        <w:rPr>
          <w:color w:val="auto"/>
        </w:rPr>
        <w:t>   </w:t>
      </w:r>
      <w:r w:rsidRPr="00444E45">
        <w:rPr>
          <w:b/>
          <w:bCs/>
          <w:color w:val="auto"/>
        </w:rPr>
        <w:t>Основы российской государственности</w:t>
      </w:r>
      <w:r w:rsidRPr="00444E45">
        <w:rPr>
          <w:color w:val="auto"/>
        </w:rPr>
        <w:t xml:space="preserve"> : учеб. пособие / под ред. А. Н. Позднышова. - Москва : КноРус, 2025. - 259 с. - URL: https://book.ru/books/955584. - Текст : электронный. - </w:t>
      </w:r>
      <w:r w:rsidRPr="00444E45">
        <w:rPr>
          <w:b/>
          <w:bCs/>
          <w:color w:val="auto"/>
        </w:rPr>
        <w:t>Режим доступа: для авториз. пользователей.</w:t>
      </w:r>
    </w:p>
    <w:p w:rsidR="00DC68B4" w:rsidRPr="0095079B" w:rsidRDefault="00DC68B4" w:rsidP="00E20885"/>
    <w:p w:rsidR="00DC68B4" w:rsidRDefault="00DC68B4" w:rsidP="00E20885">
      <w:r w:rsidRPr="0095079B">
        <w:rPr>
          <w:i/>
          <w:iCs/>
        </w:rPr>
        <w:t>   Раскрывается общая характеристика России, ее географии, ресурсов и экономики. Показываются вызовы и победы в истории российской государственности, анализируются факторы ее формирования и специфика, выделяется вклад России в мировую науку и искусство. Анализируется историческая трансформация российской цивилизации от имперского к федеративному проекту в контексте ее взаимодействия с другими цивилизациями. Дается характеристика российского мировоззрения и ценностей российской цивилизации. Выделятся особенности политической системы современной России, освещается конституционный строй как основа российской государственности, система публичной власти в Российской Федерации. На фоне глобальных угроз и вызовов современности освещаются актуальные проблемы и вызовы в современном российском обществе, раскрывается сущность и содержание государственного стратегического планирования, анализируются перспективы развития России.</w:t>
      </w:r>
    </w:p>
    <w:p w:rsidR="00DC68B4" w:rsidRPr="003F5F9E" w:rsidRDefault="00DC68B4" w:rsidP="00E20885"/>
    <w:p w:rsidR="00DC68B4" w:rsidRDefault="00DC68B4" w:rsidP="003F5F9E">
      <w:pPr>
        <w:pStyle w:val="Heading1"/>
      </w:pPr>
      <w:bookmarkStart w:id="13" w:name="_Toc208821589"/>
      <w:r w:rsidRPr="003F5F9E">
        <w:t>Психология</w:t>
      </w:r>
      <w:bookmarkEnd w:id="13"/>
      <w:r>
        <w:tab/>
      </w:r>
    </w:p>
    <w:p w:rsidR="00DC68B4" w:rsidRDefault="00DC68B4" w:rsidP="00E20885"/>
    <w:p w:rsidR="00DC68B4" w:rsidRPr="00444E45" w:rsidRDefault="00DC68B4" w:rsidP="00E20885">
      <w:pPr>
        <w:rPr>
          <w:color w:val="auto"/>
        </w:rPr>
      </w:pPr>
      <w:r w:rsidRPr="00444E45">
        <w:rPr>
          <w:b/>
          <w:bCs/>
          <w:color w:val="auto"/>
        </w:rPr>
        <w:t xml:space="preserve">ЭБС "Лань" </w:t>
      </w:r>
      <w:r w:rsidRPr="00444E45">
        <w:rPr>
          <w:b/>
          <w:bCs/>
          <w:color w:val="auto"/>
        </w:rPr>
        <w:br/>
        <w:t xml:space="preserve">88.5я73 </w:t>
      </w:r>
      <w:r w:rsidRPr="00444E45">
        <w:rPr>
          <w:b/>
          <w:bCs/>
          <w:color w:val="auto"/>
        </w:rPr>
        <w:br/>
        <w:t>Макеев, В. А.</w:t>
      </w:r>
      <w:r w:rsidRPr="00444E45">
        <w:rPr>
          <w:color w:val="auto"/>
        </w:rPr>
        <w:br/>
        <w:t xml:space="preserve">   Психология социального взаимодействия : учеб. пособие для вузов / В. А. Макеев. - Санкт-Петербург : Лань, 2025. - 276 с. - Текст : электронный. - URL: https://e.lanbook.com/book/448574. - </w:t>
      </w:r>
      <w:r w:rsidRPr="00444E45">
        <w:rPr>
          <w:b/>
          <w:bCs/>
          <w:color w:val="auto"/>
        </w:rPr>
        <w:t>Режим доступа: для авториз. пользователей.</w:t>
      </w:r>
    </w:p>
    <w:p w:rsidR="00DC68B4" w:rsidRPr="0095079B" w:rsidRDefault="00DC68B4" w:rsidP="00E20885"/>
    <w:p w:rsidR="00DC68B4" w:rsidRDefault="00DC68B4" w:rsidP="00E20885">
      <w:r w:rsidRPr="0095079B">
        <w:rPr>
          <w:i/>
          <w:iCs/>
        </w:rPr>
        <w:t>   В данном учебном пособии автором выделены и представлены для изучения все важнейшие аспекты социального взаимодействия людей: от межличностных контактов до работы в команде. В нем проанализированы различные теории социального взаимодействия, рассмотрены субъективный мир психики человека, социальная психология групп и другие темы. Главной особенностью данного учебного пособия является то, что в нем автор дает систему основных видов социального поведения, и в первую очередь — в профессиональной сфере. Пособие состоит из 20 глав, к каждой даются контрольные вопросы и список источников. В конце пособия есть тесты и словарь научных терминов и понятий.</w:t>
      </w:r>
    </w:p>
    <w:p w:rsidR="00DC68B4" w:rsidRDefault="00DC68B4" w:rsidP="00E20885"/>
    <w:p w:rsidR="00DC68B4" w:rsidRDefault="00DC68B4" w:rsidP="003F5F9E">
      <w:pPr>
        <w:pStyle w:val="Heading1"/>
      </w:pPr>
      <w:bookmarkStart w:id="14" w:name="_Toc208821590"/>
      <w:r w:rsidRPr="003F5F9E">
        <w:t>Строительство</w:t>
      </w:r>
      <w:bookmarkEnd w:id="14"/>
      <w:r>
        <w:tab/>
      </w:r>
    </w:p>
    <w:p w:rsidR="00DC68B4" w:rsidRDefault="00DC68B4" w:rsidP="00E20885"/>
    <w:p w:rsidR="00DC68B4" w:rsidRPr="001E472E" w:rsidRDefault="00DC68B4" w:rsidP="00856982">
      <w:pPr>
        <w:rPr>
          <w:color w:val="auto"/>
        </w:rPr>
      </w:pPr>
      <w:r w:rsidRPr="001E472E">
        <w:rPr>
          <w:b/>
          <w:bCs/>
          <w:color w:val="auto"/>
        </w:rPr>
        <w:t xml:space="preserve">69(063) </w:t>
      </w:r>
      <w:r w:rsidRPr="001E472E">
        <w:rPr>
          <w:b/>
          <w:bCs/>
          <w:color w:val="auto"/>
        </w:rPr>
        <w:br/>
      </w:r>
      <w:r w:rsidRPr="001E472E">
        <w:rPr>
          <w:color w:val="auto"/>
        </w:rPr>
        <w:t>   </w:t>
      </w:r>
      <w:r w:rsidRPr="001E472E">
        <w:rPr>
          <w:b/>
          <w:bCs/>
          <w:color w:val="auto"/>
        </w:rPr>
        <w:t>Актуальные проблемы и перспективы развития строительного комплекса</w:t>
      </w:r>
      <w:r w:rsidRPr="001E472E">
        <w:rPr>
          <w:color w:val="auto"/>
        </w:rPr>
        <w:t xml:space="preserve"> [Электронный ресурс] : сб. тр. междунар. науч.-практ. конф., 11-12 дек. 2024 г., Волгоград / М-во науки и высш. образования   Рос. Федерации, Волгогр. гос. техн. ун-т ; гл. ред. О. В. Бурлаченко. - Волгоград : Изд-во ВолгГТУ, 2024. - Библиогр. в конце статей. – </w:t>
      </w:r>
    </w:p>
    <w:p w:rsidR="00DC68B4" w:rsidRPr="001E472E" w:rsidRDefault="00DC68B4" w:rsidP="00856982">
      <w:pPr>
        <w:rPr>
          <w:color w:val="auto"/>
        </w:rPr>
      </w:pPr>
      <w:r w:rsidRPr="001E472E">
        <w:rPr>
          <w:color w:val="auto"/>
        </w:rPr>
        <w:t>pdf. - ISBN 978-5-9948-5066-4 .</w:t>
      </w:r>
    </w:p>
    <w:p w:rsidR="00DC68B4" w:rsidRPr="0095079B" w:rsidRDefault="00DC68B4" w:rsidP="00856982"/>
    <w:p w:rsidR="00DC68B4" w:rsidRDefault="00DC68B4" w:rsidP="00856982">
      <w:pPr>
        <w:rPr>
          <w:i/>
          <w:iCs/>
        </w:rPr>
      </w:pPr>
      <w:r w:rsidRPr="0095079B">
        <w:rPr>
          <w:i/>
          <w:iCs/>
        </w:rPr>
        <w:t>   Представлены материалы исследований, проводимых в области строительства по следующим направлениям: строительные конструкции зданий и сооружений, основания и фундаменты, информационно-технологическое обеспечение эффективности строительного комплекса, экологическое строительство, перспективные направления формирования качественной городской среды, инновационные материалы и технологии в транспортном строительстве. Для научных работников, преподавателей вузов, соискателей, аспирантов, студентов и специалистов строительной отрасли.</w:t>
      </w:r>
    </w:p>
    <w:p w:rsidR="00DC68B4" w:rsidRDefault="00DC68B4" w:rsidP="00856982">
      <w:pPr>
        <w:rPr>
          <w:i/>
          <w:iCs/>
        </w:rPr>
      </w:pPr>
    </w:p>
    <w:p w:rsidR="00DC68B4" w:rsidRDefault="00DC68B4" w:rsidP="00856982"/>
    <w:p w:rsidR="00DC68B4" w:rsidRPr="009A65CE" w:rsidRDefault="00DC68B4" w:rsidP="00E20885">
      <w:pPr>
        <w:rPr>
          <w:b/>
          <w:bCs/>
          <w:color w:val="auto"/>
        </w:rPr>
      </w:pPr>
      <w:r w:rsidRPr="009A65CE">
        <w:rPr>
          <w:b/>
          <w:bCs/>
          <w:color w:val="auto"/>
        </w:rPr>
        <w:t>69+69:658+614.8](063)</w:t>
      </w:r>
    </w:p>
    <w:p w:rsidR="00DC68B4" w:rsidRPr="009A65CE" w:rsidRDefault="00DC68B4" w:rsidP="00E75A8E">
      <w:pPr>
        <w:rPr>
          <w:color w:val="auto"/>
        </w:rPr>
      </w:pPr>
      <w:r w:rsidRPr="009A65CE">
        <w:rPr>
          <w:b/>
          <w:bCs/>
          <w:color w:val="auto"/>
        </w:rPr>
        <w:t xml:space="preserve">   Актуальные проблемы строительства, ЖКХ и техносферной</w:t>
      </w:r>
      <w:r w:rsidRPr="00444E45">
        <w:rPr>
          <w:b/>
          <w:bCs/>
          <w:color w:val="auto"/>
        </w:rPr>
        <w:t xml:space="preserve"> </w:t>
      </w:r>
      <w:r w:rsidRPr="009A65CE">
        <w:rPr>
          <w:b/>
          <w:bCs/>
          <w:color w:val="auto"/>
        </w:rPr>
        <w:t>безопасности</w:t>
      </w:r>
      <w:r w:rsidRPr="009A65CE">
        <w:rPr>
          <w:color w:val="auto"/>
        </w:rPr>
        <w:t xml:space="preserve"> [Электронный ресурс]: материалы XII Всероссийской (с международным</w:t>
      </w:r>
      <w:r w:rsidRPr="00444E45">
        <w:rPr>
          <w:color w:val="auto"/>
        </w:rPr>
        <w:t xml:space="preserve"> </w:t>
      </w:r>
      <w:r w:rsidRPr="009A65CE">
        <w:rPr>
          <w:color w:val="auto"/>
        </w:rPr>
        <w:t xml:space="preserve">участием) научно-технической конференции молодых исследователей, </w:t>
      </w:r>
      <w:r w:rsidRPr="00444E45">
        <w:rPr>
          <w:color w:val="auto"/>
        </w:rPr>
        <w:t xml:space="preserve"> </w:t>
      </w:r>
      <w:r w:rsidRPr="009A65CE">
        <w:rPr>
          <w:color w:val="auto"/>
        </w:rPr>
        <w:t xml:space="preserve">Волгоград, 21―26 апреля 2025 г. / Под общ. Ред. Н. Ю. Ермиловой, Е. А. Калюжиной ; М-во науки и высшего образования Рос. Федерации, Волгогр. гос. техн. ун-т. — Волгоград : ВолгГТУ, 2025. - </w:t>
      </w:r>
      <w:r w:rsidRPr="009A65CE">
        <w:rPr>
          <w:b/>
          <w:bCs/>
          <w:color w:val="auto"/>
          <w:lang w:val="en-US"/>
        </w:rPr>
        <w:t>pdf</w:t>
      </w:r>
      <w:r w:rsidRPr="009A65CE">
        <w:rPr>
          <w:color w:val="auto"/>
        </w:rPr>
        <w:t>. - ISBN 978-5-9948-5117-3.</w:t>
      </w:r>
    </w:p>
    <w:p w:rsidR="00DC68B4" w:rsidRDefault="00DC68B4" w:rsidP="00E75A8E"/>
    <w:p w:rsidR="00DC68B4" w:rsidRPr="00E75A8E" w:rsidRDefault="00DC68B4" w:rsidP="00E75A8E">
      <w:pPr>
        <w:rPr>
          <w:i/>
          <w:iCs/>
        </w:rPr>
      </w:pPr>
      <w:r>
        <w:rPr>
          <w:i/>
          <w:iCs/>
        </w:rPr>
        <w:t xml:space="preserve">   </w:t>
      </w:r>
      <w:r w:rsidRPr="00E75A8E">
        <w:rPr>
          <w:i/>
          <w:iCs/>
        </w:rPr>
        <w:t>Представлены материалы исследований молодых ученых, проводимых в</w:t>
      </w:r>
    </w:p>
    <w:p w:rsidR="00DC68B4" w:rsidRPr="00E75A8E" w:rsidRDefault="00DC68B4" w:rsidP="00E75A8E">
      <w:pPr>
        <w:rPr>
          <w:i/>
          <w:iCs/>
        </w:rPr>
      </w:pPr>
      <w:r w:rsidRPr="00E75A8E">
        <w:rPr>
          <w:i/>
          <w:iCs/>
        </w:rPr>
        <w:t>области образования, строительства, жилищно-коммунального хозяйства и</w:t>
      </w:r>
    </w:p>
    <w:p w:rsidR="00DC68B4" w:rsidRPr="00E75A8E" w:rsidRDefault="00DC68B4" w:rsidP="00E75A8E">
      <w:pPr>
        <w:rPr>
          <w:i/>
          <w:iCs/>
        </w:rPr>
      </w:pPr>
      <w:r w:rsidRPr="00E75A8E">
        <w:rPr>
          <w:i/>
          <w:iCs/>
        </w:rPr>
        <w:t>техносферной безопасности по следующим направлениям: строительство и</w:t>
      </w:r>
    </w:p>
    <w:p w:rsidR="00DC68B4" w:rsidRPr="00E75A8E" w:rsidRDefault="00DC68B4" w:rsidP="00E75A8E">
      <w:pPr>
        <w:rPr>
          <w:i/>
          <w:iCs/>
        </w:rPr>
      </w:pPr>
      <w:r w:rsidRPr="00E75A8E">
        <w:rPr>
          <w:i/>
          <w:iCs/>
        </w:rPr>
        <w:t>эксплуатация инженерных и транспортных систем, экология и безопасность</w:t>
      </w:r>
    </w:p>
    <w:p w:rsidR="00DC68B4" w:rsidRPr="00E75A8E" w:rsidRDefault="00DC68B4" w:rsidP="00E75A8E">
      <w:pPr>
        <w:rPr>
          <w:i/>
          <w:iCs/>
        </w:rPr>
      </w:pPr>
      <w:r w:rsidRPr="00E75A8E">
        <w:rPr>
          <w:i/>
          <w:iCs/>
        </w:rPr>
        <w:t>жизнедеятельности в техносфере, энергоснабжение и теплотехника, инженерная</w:t>
      </w:r>
    </w:p>
    <w:p w:rsidR="00DC68B4" w:rsidRPr="00E75A8E" w:rsidRDefault="00DC68B4" w:rsidP="00E75A8E">
      <w:pPr>
        <w:rPr>
          <w:i/>
          <w:iCs/>
        </w:rPr>
      </w:pPr>
      <w:r w:rsidRPr="00E75A8E">
        <w:rPr>
          <w:i/>
          <w:iCs/>
        </w:rPr>
        <w:t>и компьютерная графика, метрология, стандартизация, сертификация и контроль</w:t>
      </w:r>
    </w:p>
    <w:p w:rsidR="00DC68B4" w:rsidRPr="00E75A8E" w:rsidRDefault="00DC68B4" w:rsidP="00E75A8E">
      <w:pPr>
        <w:rPr>
          <w:i/>
          <w:iCs/>
        </w:rPr>
      </w:pPr>
      <w:r w:rsidRPr="00E75A8E">
        <w:rPr>
          <w:i/>
          <w:iCs/>
        </w:rPr>
        <w:t>качества в строительстве, теория и методика преподавания инженерных</w:t>
      </w:r>
    </w:p>
    <w:p w:rsidR="00DC68B4" w:rsidRPr="00E75A8E" w:rsidRDefault="00DC68B4" w:rsidP="00E75A8E">
      <w:pPr>
        <w:rPr>
          <w:i/>
          <w:iCs/>
        </w:rPr>
      </w:pPr>
      <w:r w:rsidRPr="00E75A8E">
        <w:rPr>
          <w:i/>
          <w:iCs/>
        </w:rPr>
        <w:t xml:space="preserve">дисциплин. </w:t>
      </w:r>
    </w:p>
    <w:p w:rsidR="00DC68B4" w:rsidRPr="00E75A8E" w:rsidRDefault="00DC68B4" w:rsidP="00E75A8E">
      <w:pPr>
        <w:rPr>
          <w:i/>
          <w:iCs/>
        </w:rPr>
      </w:pPr>
      <w:r w:rsidRPr="00E75A8E">
        <w:rPr>
          <w:i/>
          <w:iCs/>
        </w:rPr>
        <w:t xml:space="preserve">Для научных работников, преподавателей вузов, соискателей, аспирантов, </w:t>
      </w:r>
    </w:p>
    <w:p w:rsidR="00DC68B4" w:rsidRPr="003F5F9E" w:rsidRDefault="00DC68B4" w:rsidP="00E75A8E">
      <w:pPr>
        <w:rPr>
          <w:i/>
          <w:iCs/>
        </w:rPr>
      </w:pPr>
      <w:r w:rsidRPr="00E75A8E">
        <w:rPr>
          <w:i/>
          <w:iCs/>
        </w:rPr>
        <w:t>студентов и специалистов строительной отрасли.</w:t>
      </w:r>
    </w:p>
    <w:p w:rsidR="00DC68B4" w:rsidRPr="003F5F9E" w:rsidRDefault="00DC68B4" w:rsidP="00E75A8E">
      <w:pPr>
        <w:rPr>
          <w:i/>
          <w:iCs/>
        </w:rPr>
      </w:pPr>
    </w:p>
    <w:p w:rsidR="00DC68B4" w:rsidRPr="003F5F9E" w:rsidRDefault="00DC68B4" w:rsidP="00E75A8E">
      <w:pPr>
        <w:rPr>
          <w:i/>
          <w:iCs/>
        </w:rPr>
      </w:pPr>
    </w:p>
    <w:p w:rsidR="00DC68B4" w:rsidRPr="009A65CE" w:rsidRDefault="00DC68B4" w:rsidP="00284C54">
      <w:pPr>
        <w:rPr>
          <w:color w:val="auto"/>
        </w:rPr>
      </w:pPr>
      <w:r w:rsidRPr="009A65CE">
        <w:rPr>
          <w:b/>
          <w:bCs/>
          <w:color w:val="auto"/>
        </w:rPr>
        <w:t xml:space="preserve">Б 98997 </w:t>
      </w:r>
      <w:r w:rsidRPr="009A65CE">
        <w:rPr>
          <w:b/>
          <w:bCs/>
          <w:color w:val="auto"/>
        </w:rPr>
        <w:br/>
        <w:t xml:space="preserve">69.05(075.8) </w:t>
      </w:r>
      <w:r w:rsidRPr="009A65CE">
        <w:rPr>
          <w:b/>
          <w:bCs/>
          <w:color w:val="auto"/>
        </w:rPr>
        <w:br/>
        <w:t>Весова, Л. М.</w:t>
      </w:r>
      <w:r w:rsidRPr="009A65CE">
        <w:rPr>
          <w:color w:val="auto"/>
        </w:rPr>
        <w:br/>
        <w:t xml:space="preserve">   Определение объемов строительно-монтажных работ : учеб. пособие / Л. М. Весова, А. А. Ляшенко, О. П. Радченко ; М-во науки и высш. образования Рос. Федерации, Волгогр. гос. техн. ун-т. - Волгоград : Изд-во ВолгГТУ, 2025. - 65, [1] с. </w:t>
      </w:r>
      <w:r w:rsidRPr="009A65CE">
        <w:rPr>
          <w:b/>
          <w:bCs/>
          <w:color w:val="auto"/>
        </w:rPr>
        <w:t>- pdf.</w:t>
      </w:r>
      <w:r w:rsidRPr="009A65CE">
        <w:rPr>
          <w:color w:val="auto"/>
        </w:rPr>
        <w:t xml:space="preserve"> - ISBN 978-5-9948-5069-5 : 33,85.</w:t>
      </w:r>
    </w:p>
    <w:p w:rsidR="00DC68B4" w:rsidRPr="0095079B" w:rsidRDefault="00DC68B4" w:rsidP="009A65CE">
      <w:pPr>
        <w:pStyle w:val="NormalWeb"/>
        <w:spacing w:after="0" w:afterAutospacing="0"/>
        <w:rPr>
          <w:i/>
          <w:iCs/>
        </w:rPr>
      </w:pPr>
      <w:r w:rsidRPr="0095079B">
        <w:rPr>
          <w:i/>
          <w:iCs/>
        </w:rPr>
        <w:t xml:space="preserve">   Изложены основные правила подсчета объемов строительно-монтажных работ, методика и оформление расчетов. Приведены технико-экономические показатели строительства объекта, а также примеры и порядок расчетов по определению объемов работ по зданию в целом и по отдельным процессам. Предназначено для студентов направления подготовки «Строительство», может оказать существенную помощь при изучении дисциплин «Технологические процессы в строительстве», «Сметное дело» и дипломном проектировании. </w:t>
      </w:r>
    </w:p>
    <w:p w:rsidR="00DC68B4" w:rsidRPr="009A65CE" w:rsidRDefault="00DC68B4" w:rsidP="009A65CE">
      <w:pPr>
        <w:jc w:val="right"/>
        <w:rPr>
          <w:b/>
          <w:bCs/>
          <w:color w:val="auto"/>
        </w:rPr>
      </w:pPr>
      <w:r w:rsidRPr="009A65CE">
        <w:rPr>
          <w:b/>
          <w:bCs/>
          <w:color w:val="auto"/>
        </w:rPr>
        <w:t>КХ-1; НБО-1; ООУЛ-8</w:t>
      </w:r>
    </w:p>
    <w:p w:rsidR="00DC68B4" w:rsidRPr="009A65CE" w:rsidRDefault="00DC68B4" w:rsidP="00E20885">
      <w:pPr>
        <w:rPr>
          <w:color w:val="auto"/>
        </w:rPr>
      </w:pPr>
    </w:p>
    <w:p w:rsidR="00DC68B4" w:rsidRPr="009A65CE" w:rsidRDefault="00DC68B4" w:rsidP="002642DD">
      <w:pPr>
        <w:rPr>
          <w:color w:val="auto"/>
        </w:rPr>
      </w:pPr>
    </w:p>
    <w:p w:rsidR="00DC68B4" w:rsidRPr="009A65CE" w:rsidRDefault="00DC68B4" w:rsidP="00FE16E4">
      <w:pPr>
        <w:rPr>
          <w:color w:val="auto"/>
        </w:rPr>
      </w:pPr>
      <w:r w:rsidRPr="009A65CE">
        <w:rPr>
          <w:b/>
          <w:bCs/>
          <w:color w:val="auto"/>
        </w:rPr>
        <w:t xml:space="preserve">69:378(076.5) </w:t>
      </w:r>
      <w:r w:rsidRPr="009A65CE">
        <w:rPr>
          <w:b/>
          <w:bCs/>
          <w:color w:val="auto"/>
        </w:rPr>
        <w:br/>
      </w:r>
      <w:r w:rsidRPr="009A65CE">
        <w:rPr>
          <w:color w:val="auto"/>
        </w:rPr>
        <w:t>   </w:t>
      </w:r>
      <w:r w:rsidRPr="009A65CE">
        <w:rPr>
          <w:b/>
          <w:bCs/>
          <w:color w:val="auto"/>
        </w:rPr>
        <w:t>Выпускная квалификационная работа</w:t>
      </w:r>
      <w:r w:rsidRPr="009A65CE">
        <w:rPr>
          <w:color w:val="auto"/>
        </w:rPr>
        <w:t xml:space="preserve"> [Электронный ресурс] : метод. указания / Волгогр. гос. техн. ун-т ; сост.: В. Г. Поляков, Н. В. Коростелева, С. О. Ященко. - Волгоград : Изд-во ВолгГТУ, 2025. - 24 с. - </w:t>
      </w:r>
      <w:r w:rsidRPr="009A65CE">
        <w:rPr>
          <w:b/>
          <w:bCs/>
          <w:color w:val="auto"/>
        </w:rPr>
        <w:t>pdf.</w:t>
      </w:r>
    </w:p>
    <w:p w:rsidR="00DC68B4" w:rsidRPr="00D4488E" w:rsidRDefault="00DC68B4" w:rsidP="00FE16E4"/>
    <w:p w:rsidR="00DC68B4" w:rsidRDefault="00DC68B4" w:rsidP="00FE16E4">
      <w:pPr>
        <w:rPr>
          <w:i/>
          <w:iCs/>
        </w:rPr>
      </w:pPr>
      <w:r w:rsidRPr="0095079B">
        <w:rPr>
          <w:i/>
          <w:iCs/>
        </w:rPr>
        <w:t>   Изложена методика разработки выпускной квалификационной работы, приведено описание содержания, структуры, объема, порядка выполнения, рецензирования и защиты выпускной работы. Предназначены для подготовки магистранта и научных руководителей к разработке выпускной квалификационной работы по направлению подготовки 08.04.01 «Строительство», профиль «Инновационные технологии в городском строительстве».</w:t>
      </w:r>
    </w:p>
    <w:p w:rsidR="00DC68B4" w:rsidRDefault="00DC68B4" w:rsidP="00FE16E4"/>
    <w:p w:rsidR="00DC68B4" w:rsidRDefault="00DC68B4" w:rsidP="002642DD"/>
    <w:p w:rsidR="00DC68B4" w:rsidRPr="009A65CE" w:rsidRDefault="00DC68B4" w:rsidP="002642DD">
      <w:pPr>
        <w:rPr>
          <w:color w:val="auto"/>
        </w:rPr>
      </w:pPr>
      <w:r w:rsidRPr="009A65CE">
        <w:rPr>
          <w:b/>
          <w:bCs/>
          <w:color w:val="auto"/>
        </w:rPr>
        <w:t xml:space="preserve">Б 98996 </w:t>
      </w:r>
      <w:r w:rsidRPr="009A65CE">
        <w:rPr>
          <w:b/>
          <w:bCs/>
          <w:color w:val="auto"/>
        </w:rPr>
        <w:br/>
        <w:t xml:space="preserve">628.31(075.8) </w:t>
      </w:r>
      <w:r w:rsidRPr="009A65CE">
        <w:rPr>
          <w:b/>
          <w:bCs/>
          <w:color w:val="auto"/>
        </w:rPr>
        <w:br/>
        <w:t>Геращенко, А. А.</w:t>
      </w:r>
      <w:r w:rsidRPr="009A65CE">
        <w:rPr>
          <w:color w:val="auto"/>
        </w:rPr>
        <w:br/>
        <w:t>   Основы водоотведения и очистки сточных вод : учеб. пособие / А. А. Геращенко, Д. О. Игнаткина, Ю. Ю. Юрьев ; М-во науки и высш. образования Рос. Федерации, Волгогр. гос. техн. ун-т. - Волгоград : Изд-во ВолгГТУ, 2024. - 142, [1] с. - pdf. - ISBN 978-5-9948-5065-7 : 87,34.</w:t>
      </w:r>
    </w:p>
    <w:p w:rsidR="00DC68B4" w:rsidRPr="0095079B" w:rsidRDefault="00DC68B4" w:rsidP="009A65CE">
      <w:pPr>
        <w:pStyle w:val="NormalWeb"/>
        <w:spacing w:after="0" w:afterAutospacing="0"/>
        <w:rPr>
          <w:i/>
          <w:iCs/>
        </w:rPr>
      </w:pPr>
      <w:r w:rsidRPr="0095079B">
        <w:rPr>
          <w:i/>
          <w:iCs/>
        </w:rPr>
        <w:t xml:space="preserve">   Настоящее пособие разработано в помощь студентам, изучающим теоретические основы механической и биологической очистки городских сточных вод, а также методов обработки осадка. В пособии представлены наглядные изображения, чертежи и схемы работы сооружений и оборудования, связанных с процессами очистки городских сточных вод. Для студентов очной, очно-заочной и заочной форм обучения по профилю «Водоснабжение и водоотведение», направление подготовки 08.03.01 «Строительство». </w:t>
      </w:r>
    </w:p>
    <w:p w:rsidR="00DC68B4" w:rsidRPr="009A65CE" w:rsidRDefault="00DC68B4" w:rsidP="009A65CE">
      <w:pPr>
        <w:jc w:val="right"/>
        <w:rPr>
          <w:b/>
          <w:bCs/>
          <w:color w:val="auto"/>
        </w:rPr>
      </w:pPr>
      <w:r w:rsidRPr="009A65CE">
        <w:rPr>
          <w:b/>
          <w:bCs/>
          <w:color w:val="auto"/>
        </w:rPr>
        <w:t>КХ-1; НБО-1; ООУЛ-8</w:t>
      </w:r>
    </w:p>
    <w:p w:rsidR="00DC68B4" w:rsidRDefault="00DC68B4" w:rsidP="00BE25EB">
      <w:pPr>
        <w:rPr>
          <w:b/>
          <w:bCs/>
        </w:rPr>
      </w:pPr>
    </w:p>
    <w:p w:rsidR="00DC68B4" w:rsidRDefault="00DC68B4" w:rsidP="00BE25EB">
      <w:pPr>
        <w:rPr>
          <w:b/>
          <w:bCs/>
        </w:rPr>
      </w:pPr>
    </w:p>
    <w:p w:rsidR="00DC68B4" w:rsidRPr="009A65CE" w:rsidRDefault="00DC68B4" w:rsidP="009B6630">
      <w:pPr>
        <w:rPr>
          <w:color w:val="auto"/>
        </w:rPr>
      </w:pPr>
      <w:r w:rsidRPr="009A65CE">
        <w:rPr>
          <w:b/>
          <w:bCs/>
          <w:color w:val="auto"/>
        </w:rPr>
        <w:t xml:space="preserve">Б 99004, 99005 </w:t>
      </w:r>
      <w:r w:rsidRPr="009A65CE">
        <w:rPr>
          <w:b/>
          <w:bCs/>
          <w:color w:val="auto"/>
        </w:rPr>
        <w:br/>
        <w:t xml:space="preserve">711(075.8) </w:t>
      </w:r>
      <w:r w:rsidRPr="009A65CE">
        <w:rPr>
          <w:b/>
          <w:bCs/>
          <w:color w:val="auto"/>
        </w:rPr>
        <w:br/>
        <w:t>Городков, А. В.</w:t>
      </w:r>
      <w:r w:rsidRPr="009A65CE">
        <w:rPr>
          <w:color w:val="auto"/>
        </w:rPr>
        <w:br/>
        <w:t>   Основы градостроительства : учеб. пособие / А. В. Городков. - 2-е изд. - Санкт-Петербург : Проспект Науки, 2024. - 328 с. - ISBN 978-5-906109-72-9 : 2790,00.</w:t>
      </w:r>
    </w:p>
    <w:p w:rsidR="00DC68B4" w:rsidRPr="00D4488E" w:rsidRDefault="00DC68B4" w:rsidP="009B6630"/>
    <w:p w:rsidR="00DC68B4" w:rsidRPr="00E40A95" w:rsidRDefault="00DC68B4" w:rsidP="009B6630">
      <w:pPr>
        <w:rPr>
          <w:i/>
          <w:iCs/>
        </w:rPr>
      </w:pPr>
      <w:r w:rsidRPr="00E40A95">
        <w:rPr>
          <w:rFonts w:ascii="Arial" w:hAnsi="Arial" w:cs="Arial"/>
          <w:color w:val="202023"/>
          <w:sz w:val="21"/>
          <w:szCs w:val="21"/>
          <w:shd w:val="clear" w:color="auto" w:fill="FFFFFF"/>
        </w:rPr>
        <w:t xml:space="preserve">   </w:t>
      </w:r>
      <w:r w:rsidRPr="00E40A95">
        <w:rPr>
          <w:i/>
          <w:iCs/>
        </w:rPr>
        <w:t>Содержит краткое изложение истории развития градостроительства, понятий из области основ теории города, геоурбанистики и теории градостроительного проектирования. Представлены понятия по основам градорегулирования, городского планирования и управления.</w:t>
      </w:r>
    </w:p>
    <w:p w:rsidR="00DC68B4" w:rsidRPr="009A65CE" w:rsidRDefault="00DC68B4" w:rsidP="009A65CE">
      <w:pPr>
        <w:jc w:val="right"/>
        <w:rPr>
          <w:b/>
          <w:bCs/>
          <w:color w:val="auto"/>
        </w:rPr>
      </w:pPr>
      <w:r w:rsidRPr="009A65CE">
        <w:rPr>
          <w:b/>
          <w:bCs/>
          <w:color w:val="auto"/>
        </w:rPr>
        <w:t>КХ-1; ООНЛ-1; ООУЛ-8</w:t>
      </w:r>
    </w:p>
    <w:p w:rsidR="00DC68B4" w:rsidRDefault="00DC68B4" w:rsidP="009B6630">
      <w:pPr>
        <w:rPr>
          <w:b/>
          <w:bCs/>
        </w:rPr>
      </w:pPr>
    </w:p>
    <w:p w:rsidR="00DC68B4" w:rsidRDefault="00DC68B4" w:rsidP="00BE25EB">
      <w:pPr>
        <w:rPr>
          <w:b/>
          <w:bCs/>
        </w:rPr>
      </w:pPr>
    </w:p>
    <w:p w:rsidR="00DC68B4" w:rsidRPr="009A65CE" w:rsidRDefault="00DC68B4" w:rsidP="0016354B">
      <w:pPr>
        <w:rPr>
          <w:color w:val="auto"/>
        </w:rPr>
      </w:pPr>
      <w:r w:rsidRPr="009A65CE">
        <w:rPr>
          <w:b/>
          <w:bCs/>
          <w:color w:val="auto"/>
        </w:rPr>
        <w:t xml:space="preserve">Г 2218 </w:t>
      </w:r>
      <w:r w:rsidRPr="009A65CE">
        <w:rPr>
          <w:b/>
          <w:bCs/>
          <w:color w:val="auto"/>
        </w:rPr>
        <w:br/>
        <w:t xml:space="preserve">691.32(043.3) </w:t>
      </w:r>
      <w:r w:rsidRPr="009A65CE">
        <w:rPr>
          <w:b/>
          <w:bCs/>
          <w:color w:val="auto"/>
        </w:rPr>
        <w:br/>
      </w:r>
      <w:r w:rsidRPr="009A65CE">
        <w:rPr>
          <w:color w:val="auto"/>
        </w:rPr>
        <w:br/>
      </w:r>
      <w:r w:rsidRPr="009A65CE">
        <w:rPr>
          <w:b/>
          <w:bCs/>
          <w:color w:val="auto"/>
        </w:rPr>
        <w:t>Евстафьева, Н. Ю.</w:t>
      </w:r>
      <w:r w:rsidRPr="009A65CE">
        <w:rPr>
          <w:color w:val="auto"/>
        </w:rPr>
        <w:br/>
        <w:t>   Наполненная двухкомпонентная полимерная система холодного отверждения для защиты строительных изделий и конструкций от воздействия агрессивных сред : дис. ... канд. техн. наук : 2.1.5 / Н. Ю. Евстафьева ; М-во образования и науки Рос. Федерации, Волгогр. гос. техн. ун-т. - Волгоград : [б. и.], 2023. - 158 л. - Библиогр. : л. 137-155 (186 назв.) . - 0,00.</w:t>
      </w:r>
    </w:p>
    <w:p w:rsidR="00DC68B4" w:rsidRPr="009A65CE" w:rsidRDefault="00DC68B4" w:rsidP="009A65CE">
      <w:pPr>
        <w:jc w:val="right"/>
        <w:rPr>
          <w:b/>
          <w:bCs/>
          <w:color w:val="auto"/>
        </w:rPr>
      </w:pPr>
      <w:r w:rsidRPr="009A65CE">
        <w:rPr>
          <w:b/>
          <w:bCs/>
          <w:color w:val="auto"/>
        </w:rPr>
        <w:t>КХ-1</w:t>
      </w:r>
    </w:p>
    <w:p w:rsidR="00DC68B4" w:rsidRPr="009A65CE" w:rsidRDefault="00DC68B4" w:rsidP="00BE25EB">
      <w:pPr>
        <w:rPr>
          <w:b/>
          <w:bCs/>
          <w:color w:val="auto"/>
        </w:rPr>
      </w:pPr>
    </w:p>
    <w:p w:rsidR="00DC68B4" w:rsidRPr="009A65CE" w:rsidRDefault="00DC68B4" w:rsidP="00BE25EB">
      <w:pPr>
        <w:rPr>
          <w:b/>
          <w:bCs/>
          <w:color w:val="auto"/>
        </w:rPr>
      </w:pPr>
    </w:p>
    <w:p w:rsidR="00DC68B4" w:rsidRPr="009A65CE" w:rsidRDefault="00DC68B4" w:rsidP="0016354B">
      <w:pPr>
        <w:rPr>
          <w:color w:val="auto"/>
        </w:rPr>
      </w:pPr>
      <w:r w:rsidRPr="009A65CE">
        <w:rPr>
          <w:b/>
          <w:bCs/>
          <w:color w:val="auto"/>
        </w:rPr>
        <w:t xml:space="preserve">691(043.3) </w:t>
      </w:r>
      <w:r w:rsidRPr="009A65CE">
        <w:rPr>
          <w:b/>
          <w:bCs/>
          <w:color w:val="auto"/>
        </w:rPr>
        <w:br/>
        <w:t xml:space="preserve">691.32(043.3) </w:t>
      </w:r>
      <w:r w:rsidRPr="009A65CE">
        <w:rPr>
          <w:b/>
          <w:bCs/>
          <w:color w:val="auto"/>
        </w:rPr>
        <w:br/>
      </w:r>
      <w:r w:rsidRPr="009A65CE">
        <w:rPr>
          <w:color w:val="auto"/>
        </w:rPr>
        <w:br/>
      </w:r>
      <w:r w:rsidRPr="009A65CE">
        <w:rPr>
          <w:b/>
          <w:bCs/>
          <w:color w:val="auto"/>
        </w:rPr>
        <w:t>Евстафьева, Н. Ю.</w:t>
      </w:r>
      <w:r w:rsidRPr="009A65CE">
        <w:rPr>
          <w:color w:val="auto"/>
        </w:rPr>
        <w:br/>
        <w:t>   Наполненная двухкомпонентная полимерная система холодного отверждения для защиты строительных изделий и конструкций от воздействия агрессивных сред : автореф. дис. ... канд. техн. наук : 2.1.5 / Н. Ю. Евстафьева . - Волгоград : [б. и.], 2023. - 23 с. - 0,00.</w:t>
      </w:r>
    </w:p>
    <w:p w:rsidR="00DC68B4" w:rsidRPr="009A65CE" w:rsidRDefault="00DC68B4" w:rsidP="009A65CE">
      <w:pPr>
        <w:jc w:val="right"/>
        <w:rPr>
          <w:b/>
          <w:bCs/>
          <w:color w:val="auto"/>
        </w:rPr>
      </w:pPr>
      <w:r w:rsidRPr="009A65CE">
        <w:rPr>
          <w:b/>
          <w:bCs/>
          <w:color w:val="auto"/>
        </w:rPr>
        <w:t>КХ-2</w:t>
      </w:r>
    </w:p>
    <w:p w:rsidR="00DC68B4" w:rsidRDefault="00DC68B4" w:rsidP="00BE25EB">
      <w:pPr>
        <w:rPr>
          <w:b/>
          <w:bCs/>
        </w:rPr>
      </w:pPr>
    </w:p>
    <w:p w:rsidR="00DC68B4" w:rsidRDefault="00DC68B4" w:rsidP="00BE25EB">
      <w:pPr>
        <w:rPr>
          <w:b/>
          <w:bCs/>
        </w:rPr>
      </w:pPr>
    </w:p>
    <w:p w:rsidR="00DC68B4" w:rsidRPr="009A65CE" w:rsidRDefault="00DC68B4" w:rsidP="00BE25EB">
      <w:pPr>
        <w:rPr>
          <w:color w:val="auto"/>
        </w:rPr>
      </w:pPr>
      <w:r w:rsidRPr="009A65CE">
        <w:rPr>
          <w:b/>
          <w:bCs/>
          <w:color w:val="auto"/>
        </w:rPr>
        <w:t xml:space="preserve">ЭБС "Лань" </w:t>
      </w:r>
      <w:r w:rsidRPr="009A65CE">
        <w:rPr>
          <w:b/>
          <w:bCs/>
          <w:color w:val="auto"/>
        </w:rPr>
        <w:br/>
        <w:t xml:space="preserve">624.01(075.8) </w:t>
      </w:r>
      <w:r w:rsidRPr="009A65CE">
        <w:rPr>
          <w:b/>
          <w:bCs/>
          <w:color w:val="auto"/>
        </w:rPr>
        <w:br/>
        <w:t>Иванов, И. А.</w:t>
      </w:r>
      <w:r w:rsidRPr="009A65CE">
        <w:rPr>
          <w:color w:val="auto"/>
        </w:rPr>
        <w:br/>
        <w:t xml:space="preserve">   Технологии применения габионов в современном строительстве : учеб. пособие / И. А. Иванов. - Москва : Инфра-Инженерия, 2023. - 196 с. - Текст : электронный. - URL: https://e.lanbook.com/book/347450. - </w:t>
      </w:r>
      <w:r w:rsidRPr="009A65CE">
        <w:rPr>
          <w:b/>
          <w:bCs/>
          <w:color w:val="auto"/>
        </w:rPr>
        <w:t>Режим доступа: для авториз. пользователей.</w:t>
      </w:r>
    </w:p>
    <w:p w:rsidR="00DC68B4" w:rsidRPr="0095079B" w:rsidRDefault="00DC68B4" w:rsidP="00BE25EB"/>
    <w:p w:rsidR="00DC68B4" w:rsidRDefault="00DC68B4" w:rsidP="00BE25EB">
      <w:r w:rsidRPr="0095079B">
        <w:rPr>
          <w:i/>
          <w:iCs/>
        </w:rPr>
        <w:t>   Рассмотрены вопросы применения габионов в мелиорации и дорожном строительстве, ПГС, а также в берегоукрепительных работах и облагораживании территорий. Приведены типы, разновидности и общие требования к габионным конструкциям. Описывается методика проектирования и расчета габионных сооружений, технология крепления, опыт дизайнерских решений использования габионов, примеры сооружений из габионов в условиях Севера и городской застройки. Для студентов строительных специальностей, а также преподавателей, проектировщиков и строителей.</w:t>
      </w:r>
    </w:p>
    <w:p w:rsidR="00DC68B4" w:rsidRDefault="00DC68B4" w:rsidP="00E20885"/>
    <w:p w:rsidR="00DC68B4" w:rsidRDefault="00DC68B4" w:rsidP="00E20885"/>
    <w:p w:rsidR="00DC68B4" w:rsidRPr="009A65CE" w:rsidRDefault="00DC68B4" w:rsidP="00856982">
      <w:pPr>
        <w:rPr>
          <w:color w:val="auto"/>
        </w:rPr>
      </w:pPr>
      <w:r w:rsidRPr="009A65CE">
        <w:rPr>
          <w:b/>
          <w:bCs/>
          <w:color w:val="auto"/>
        </w:rPr>
        <w:t xml:space="preserve">ЭБС "Лань" </w:t>
      </w:r>
      <w:r w:rsidRPr="009A65CE">
        <w:rPr>
          <w:b/>
          <w:bCs/>
          <w:color w:val="auto"/>
        </w:rPr>
        <w:br/>
        <w:t xml:space="preserve">628:658.5.014.1(075.8) </w:t>
      </w:r>
      <w:r w:rsidRPr="009A65CE">
        <w:rPr>
          <w:b/>
          <w:bCs/>
          <w:color w:val="auto"/>
        </w:rPr>
        <w:br/>
        <w:t>Книга, А. И.</w:t>
      </w:r>
      <w:r w:rsidRPr="009A65CE">
        <w:rPr>
          <w:color w:val="auto"/>
        </w:rPr>
        <w:br/>
        <w:t xml:space="preserve">   Управление многоквартирным домом: проблемы и решения : учеб. пособие для вузов / А. И. Книга. - Санкт-Петербург : Лань, 2024. - 216 с. - Текст : электронный. - URL: https://e.lanbook.com/book/434105. - </w:t>
      </w:r>
      <w:r w:rsidRPr="009A65CE">
        <w:rPr>
          <w:b/>
          <w:bCs/>
          <w:color w:val="auto"/>
        </w:rPr>
        <w:t>Режим доступа: для авториз. пользователей.</w:t>
      </w:r>
    </w:p>
    <w:p w:rsidR="00DC68B4" w:rsidRDefault="00DC68B4" w:rsidP="00856982"/>
    <w:p w:rsidR="00DC68B4" w:rsidRDefault="00DC68B4" w:rsidP="00856982">
      <w:r w:rsidRPr="0095079B">
        <w:rPr>
          <w:i/>
          <w:iCs/>
        </w:rPr>
        <w:t>   Данная книга является результатом исследования автором вопросов практического применения жилищного законодательства для управления многоквартирным домом управляющей организацией, товариществом собственников жилья (ТСЖ) либо соответствующим кооперативом (ЖК). Содержание книги содержит не только важные для практической деятельности теоретические выводы, но и ряд конкретных практических документов, имеющих большое значение для практической работы управляющих организаций для управления многоквартирными домами.</w:t>
      </w:r>
    </w:p>
    <w:p w:rsidR="00DC68B4" w:rsidRDefault="00DC68B4" w:rsidP="00E20885"/>
    <w:p w:rsidR="00DC68B4" w:rsidRDefault="00DC68B4" w:rsidP="00856982">
      <w:pPr>
        <w:rPr>
          <w:b/>
          <w:bCs/>
        </w:rPr>
      </w:pPr>
    </w:p>
    <w:p w:rsidR="00DC68B4" w:rsidRPr="009A65CE" w:rsidRDefault="00DC68B4" w:rsidP="00856982">
      <w:pPr>
        <w:rPr>
          <w:color w:val="auto"/>
        </w:rPr>
      </w:pPr>
      <w:r w:rsidRPr="009A65CE">
        <w:rPr>
          <w:b/>
          <w:bCs/>
          <w:color w:val="auto"/>
        </w:rPr>
        <w:t xml:space="preserve">Б 99030, 99031 </w:t>
      </w:r>
      <w:r w:rsidRPr="009A65CE">
        <w:rPr>
          <w:b/>
          <w:bCs/>
          <w:color w:val="auto"/>
        </w:rPr>
        <w:br/>
        <w:t xml:space="preserve">628:658.5.014.1(075.8) </w:t>
      </w:r>
      <w:r w:rsidRPr="009A65CE">
        <w:rPr>
          <w:b/>
          <w:bCs/>
          <w:color w:val="auto"/>
        </w:rPr>
        <w:br/>
        <w:t>Книга, А. И.</w:t>
      </w:r>
      <w:r w:rsidRPr="009A65CE">
        <w:rPr>
          <w:color w:val="auto"/>
        </w:rPr>
        <w:br/>
        <w:t>   Управление многоквартирным домом: проблемы и решения : учеб. пособие для вузов / А. И. Книга. - Санкт-Петербург : Лань, 2024. - 216 с. - ISBN 978-5-507-50002-4 : 972,40.</w:t>
      </w:r>
    </w:p>
    <w:p w:rsidR="00DC68B4" w:rsidRPr="00D4488E" w:rsidRDefault="00DC68B4" w:rsidP="00856982"/>
    <w:p w:rsidR="00DC68B4" w:rsidRPr="00E40A95" w:rsidRDefault="00DC68B4" w:rsidP="00856982">
      <w:pPr>
        <w:rPr>
          <w:i/>
          <w:iCs/>
        </w:rPr>
      </w:pPr>
      <w:r w:rsidRPr="00E40A95">
        <w:rPr>
          <w:rFonts w:ascii="Arial" w:hAnsi="Arial" w:cs="Arial"/>
          <w:color w:val="001A34"/>
          <w:sz w:val="21"/>
          <w:szCs w:val="21"/>
          <w:shd w:val="clear" w:color="auto" w:fill="FFFFFF"/>
        </w:rPr>
        <w:t xml:space="preserve">   </w:t>
      </w:r>
      <w:r w:rsidRPr="00E40A95">
        <w:rPr>
          <w:i/>
          <w:iCs/>
        </w:rPr>
        <w:t>Данная книга является результатом исследования автором вопросов практического применения жилищного законодательства для управления многоквартирным домом управляющей организацией, товариществом собственников жилья (ТСЖ) либо соответствующим кооперативом (ЖК). Содержание книги содержит не только важные для практической деятельности теоретические выводы, но и ряд конкретных практических документов, имеющих большое значение для практической работы управляющих организаций для управления многоквартирными домами. Учебное пособие предназначено для студентов вузов юридических, экономических и социальных направлений подготовки. Также разработанные в книге вопросы будут особенно востребованы при подготовке специалистов управляющих организаций независимо от формы их юридического лица. Материалы книги будут полезными для сотрудников органов государственной власти и органов местного самоуправления.</w:t>
      </w:r>
    </w:p>
    <w:p w:rsidR="00DC68B4" w:rsidRPr="009A65CE" w:rsidRDefault="00DC68B4" w:rsidP="009A65CE">
      <w:pPr>
        <w:jc w:val="right"/>
        <w:rPr>
          <w:b/>
          <w:bCs/>
          <w:color w:val="auto"/>
        </w:rPr>
      </w:pPr>
      <w:r w:rsidRPr="009A65CE">
        <w:rPr>
          <w:b/>
          <w:bCs/>
          <w:color w:val="auto"/>
        </w:rPr>
        <w:t>КХ-2; ООУЛ-3</w:t>
      </w:r>
    </w:p>
    <w:p w:rsidR="00DC68B4" w:rsidRDefault="00DC68B4" w:rsidP="00856982"/>
    <w:p w:rsidR="00DC68B4" w:rsidRDefault="00DC68B4" w:rsidP="00A87B7B"/>
    <w:p w:rsidR="00DC68B4" w:rsidRPr="009A65CE" w:rsidRDefault="00DC68B4" w:rsidP="00D52B87">
      <w:pPr>
        <w:rPr>
          <w:color w:val="auto"/>
        </w:rPr>
      </w:pPr>
      <w:r w:rsidRPr="009A65CE">
        <w:rPr>
          <w:b/>
          <w:bCs/>
          <w:color w:val="auto"/>
        </w:rPr>
        <w:t xml:space="preserve">Б 99010, 99011 </w:t>
      </w:r>
      <w:r w:rsidRPr="009A65CE">
        <w:rPr>
          <w:b/>
          <w:bCs/>
          <w:color w:val="auto"/>
        </w:rPr>
        <w:br/>
        <w:t xml:space="preserve">69.05:658.5.001.63(075.8) </w:t>
      </w:r>
      <w:r w:rsidRPr="009A65CE">
        <w:rPr>
          <w:b/>
          <w:bCs/>
          <w:color w:val="auto"/>
        </w:rPr>
        <w:br/>
      </w:r>
      <w:r w:rsidRPr="009A65CE">
        <w:rPr>
          <w:color w:val="auto"/>
        </w:rPr>
        <w:t>   </w:t>
      </w:r>
      <w:r w:rsidRPr="009A65CE">
        <w:rPr>
          <w:b/>
          <w:bCs/>
          <w:color w:val="auto"/>
        </w:rPr>
        <w:t>Курсовое и дипломное проектирование предприятий строительной индустрии</w:t>
      </w:r>
      <w:r w:rsidRPr="009A65CE">
        <w:rPr>
          <w:color w:val="auto"/>
        </w:rPr>
        <w:t xml:space="preserve"> : учеб. пособие / Е. И. Шмитько, Б. М. Зуев, И. И. Акулова, Д. Н. Коротких. - Санкт-Петербург : Проспект Науки, 2024. - 360 с. - ISBN 978-5-906109-49-1 : 2790,00.</w:t>
      </w:r>
    </w:p>
    <w:p w:rsidR="00DC68B4" w:rsidRPr="00D4488E" w:rsidRDefault="00DC68B4" w:rsidP="00D52B87"/>
    <w:p w:rsidR="00DC68B4" w:rsidRPr="004B79B4" w:rsidRDefault="00DC68B4" w:rsidP="00D52B87">
      <w:pPr>
        <w:rPr>
          <w:i/>
          <w:iCs/>
        </w:rPr>
      </w:pPr>
      <w:r w:rsidRPr="004B79B4">
        <w:rPr>
          <w:i/>
          <w:iCs/>
        </w:rPr>
        <w:t xml:space="preserve">   Изложены методики выполнения и содержание курсовых и дипломных проектов, выполняемых в рамках учебного плана подготовки бакалавров и специалистов по направлению «Техника и технологии строительства». Учтены требования действующих нормативных документов по вопросам разработки, составления, утверждения и оформления проектной документации, а также опыт проектирования ведущих проектных институтов и особенности учебного проектирования. Исчерпывающе представлены методические положения и примеры оформления разделов по организации производства и по технико-экономическим расчетам. В приложении приведены справочные материалы.</w:t>
      </w:r>
    </w:p>
    <w:p w:rsidR="00DC68B4" w:rsidRDefault="00DC68B4" w:rsidP="00D52B87">
      <w:r w:rsidRPr="0095079B">
        <w:t>КХ-2; ООУЛ-8</w:t>
      </w:r>
    </w:p>
    <w:p w:rsidR="00DC68B4" w:rsidRDefault="00DC68B4" w:rsidP="00D52B87"/>
    <w:p w:rsidR="00DC68B4" w:rsidRDefault="00DC68B4" w:rsidP="0016354B">
      <w:pPr>
        <w:ind w:firstLine="708"/>
      </w:pPr>
    </w:p>
    <w:p w:rsidR="00DC68B4" w:rsidRPr="009A65CE" w:rsidRDefault="00DC68B4" w:rsidP="0016354B">
      <w:pPr>
        <w:rPr>
          <w:color w:val="auto"/>
        </w:rPr>
      </w:pPr>
      <w:r w:rsidRPr="009A65CE">
        <w:rPr>
          <w:b/>
          <w:bCs/>
          <w:color w:val="auto"/>
        </w:rPr>
        <w:t xml:space="preserve">Г 2213 </w:t>
      </w:r>
      <w:r w:rsidRPr="009A65CE">
        <w:rPr>
          <w:b/>
          <w:bCs/>
          <w:color w:val="auto"/>
        </w:rPr>
        <w:br/>
        <w:t xml:space="preserve">697.1(043.3) </w:t>
      </w:r>
      <w:r w:rsidRPr="009A65CE">
        <w:rPr>
          <w:b/>
          <w:bCs/>
          <w:color w:val="auto"/>
        </w:rPr>
        <w:br/>
        <w:t>Лапин, Е. С.</w:t>
      </w:r>
      <w:r w:rsidRPr="009A65CE">
        <w:rPr>
          <w:color w:val="auto"/>
        </w:rPr>
        <w:br/>
        <w:t>   Разработка пульсирующих режимов подачи теплоносителя в системах отопления зданий с секционными радиаторами : дис. ... канд. техн. наук : 2.1.3 / Е. С. Лапин ; М-во образования и науки Рос. Федерации, Нац. исслед. Мордов. гос. ун-т им. Н. П. Огарева. - Волгоград : [б. и.], 2023. - 152 л. - Библиогр. : л. 132-147 (125 назв.) . - 0,00.</w:t>
      </w:r>
    </w:p>
    <w:p w:rsidR="00DC68B4" w:rsidRPr="009A65CE" w:rsidRDefault="00DC68B4" w:rsidP="009A65CE">
      <w:pPr>
        <w:ind w:firstLine="708"/>
        <w:jc w:val="right"/>
        <w:rPr>
          <w:b/>
          <w:bCs/>
          <w:color w:val="auto"/>
        </w:rPr>
      </w:pPr>
      <w:r w:rsidRPr="009A65CE">
        <w:rPr>
          <w:b/>
          <w:bCs/>
          <w:color w:val="auto"/>
        </w:rPr>
        <w:t>КХ-1</w:t>
      </w:r>
    </w:p>
    <w:p w:rsidR="00DC68B4" w:rsidRDefault="00DC68B4" w:rsidP="0016354B">
      <w:pPr>
        <w:ind w:firstLine="708"/>
      </w:pPr>
    </w:p>
    <w:p w:rsidR="00DC68B4" w:rsidRDefault="00DC68B4" w:rsidP="0016354B">
      <w:pPr>
        <w:ind w:firstLine="708"/>
      </w:pPr>
    </w:p>
    <w:p w:rsidR="00DC68B4" w:rsidRPr="009A65CE" w:rsidRDefault="00DC68B4" w:rsidP="0016354B">
      <w:pPr>
        <w:rPr>
          <w:color w:val="auto"/>
        </w:rPr>
      </w:pPr>
      <w:r w:rsidRPr="009A65CE">
        <w:rPr>
          <w:b/>
          <w:bCs/>
          <w:color w:val="auto"/>
        </w:rPr>
        <w:t xml:space="preserve">697(043.3) </w:t>
      </w:r>
      <w:r w:rsidRPr="009A65CE">
        <w:rPr>
          <w:b/>
          <w:bCs/>
          <w:color w:val="auto"/>
        </w:rPr>
        <w:br/>
        <w:t xml:space="preserve">697.1(043.3) </w:t>
      </w:r>
      <w:r w:rsidRPr="009A65CE">
        <w:rPr>
          <w:b/>
          <w:bCs/>
          <w:color w:val="auto"/>
        </w:rPr>
        <w:br/>
        <w:t>Лапин, Е. С.</w:t>
      </w:r>
      <w:r w:rsidRPr="009A65CE">
        <w:rPr>
          <w:color w:val="auto"/>
        </w:rPr>
        <w:br/>
        <w:t>   Разработка пульсирующих режимов подачи теплоносителя в системах отопления зданий с секционными радиаторами : автореф. дис. ... канд. техн. наук : 2.1.3 / Е. С. Лапин. - Волгоград : [б. и.], 2023. - 24 с. - 0,00.</w:t>
      </w:r>
    </w:p>
    <w:p w:rsidR="00DC68B4" w:rsidRPr="009A65CE" w:rsidRDefault="00DC68B4" w:rsidP="009A65CE">
      <w:pPr>
        <w:jc w:val="right"/>
        <w:rPr>
          <w:b/>
          <w:bCs/>
          <w:color w:val="auto"/>
        </w:rPr>
      </w:pPr>
      <w:r w:rsidRPr="009A65CE">
        <w:rPr>
          <w:b/>
          <w:bCs/>
          <w:color w:val="auto"/>
        </w:rPr>
        <w:t>КХ-2</w:t>
      </w:r>
    </w:p>
    <w:p w:rsidR="00DC68B4" w:rsidRPr="009A65CE" w:rsidRDefault="00DC68B4" w:rsidP="00E2475D">
      <w:pPr>
        <w:rPr>
          <w:b/>
          <w:bCs/>
          <w:color w:val="auto"/>
        </w:rPr>
      </w:pPr>
    </w:p>
    <w:p w:rsidR="00DC68B4" w:rsidRPr="009A65CE" w:rsidRDefault="00DC68B4" w:rsidP="00E2475D">
      <w:pPr>
        <w:rPr>
          <w:b/>
          <w:bCs/>
          <w:color w:val="auto"/>
        </w:rPr>
      </w:pPr>
    </w:p>
    <w:p w:rsidR="00DC68B4" w:rsidRPr="009A65CE" w:rsidRDefault="00DC68B4" w:rsidP="00E2475D">
      <w:pPr>
        <w:rPr>
          <w:color w:val="auto"/>
        </w:rPr>
      </w:pPr>
      <w:r w:rsidRPr="009A65CE">
        <w:rPr>
          <w:b/>
          <w:bCs/>
          <w:color w:val="auto"/>
        </w:rPr>
        <w:t xml:space="preserve">Г 2214 </w:t>
      </w:r>
      <w:r w:rsidRPr="009A65CE">
        <w:rPr>
          <w:b/>
          <w:bCs/>
          <w:color w:val="auto"/>
        </w:rPr>
        <w:br/>
        <w:t xml:space="preserve">691(043.3) </w:t>
      </w:r>
      <w:r w:rsidRPr="009A65CE">
        <w:rPr>
          <w:b/>
          <w:bCs/>
          <w:color w:val="auto"/>
        </w:rPr>
        <w:br/>
        <w:t>Лупиногин, В. В.</w:t>
      </w:r>
      <w:r w:rsidRPr="009A65CE">
        <w:rPr>
          <w:color w:val="auto"/>
        </w:rPr>
        <w:br/>
        <w:t>   Оценка, расчет рассеивания и снижение пылевых выбросов в атмосферу от закрытых складов строительных материалов : дис. ... канд. техн. наук : 2.10.2 / В. В. Лупиногин ; М-во образования и науки Рос. Федерации, Волгогр. гос. техн. ун-т. - Волгоград : [б. и.], 2023. - 159 л. - Библиогр. : л. 120-134 (123 назв.) . - 0,00.</w:t>
      </w:r>
    </w:p>
    <w:p w:rsidR="00DC68B4" w:rsidRPr="009A65CE" w:rsidRDefault="00DC68B4" w:rsidP="009A65CE">
      <w:pPr>
        <w:jc w:val="right"/>
        <w:rPr>
          <w:b/>
          <w:bCs/>
          <w:color w:val="auto"/>
        </w:rPr>
      </w:pPr>
      <w:r w:rsidRPr="009A65CE">
        <w:rPr>
          <w:b/>
          <w:bCs/>
          <w:color w:val="auto"/>
        </w:rPr>
        <w:t>КХ-1</w:t>
      </w:r>
    </w:p>
    <w:p w:rsidR="00DC68B4" w:rsidRPr="009A65CE" w:rsidRDefault="00DC68B4" w:rsidP="00D52B87">
      <w:pPr>
        <w:rPr>
          <w:color w:val="auto"/>
        </w:rPr>
      </w:pPr>
    </w:p>
    <w:p w:rsidR="00DC68B4" w:rsidRPr="009A65CE" w:rsidRDefault="00DC68B4" w:rsidP="00D52B87">
      <w:pPr>
        <w:rPr>
          <w:color w:val="auto"/>
        </w:rPr>
      </w:pPr>
    </w:p>
    <w:p w:rsidR="00DC68B4" w:rsidRPr="009A65CE" w:rsidRDefault="00DC68B4" w:rsidP="000F5666">
      <w:pPr>
        <w:rPr>
          <w:color w:val="auto"/>
        </w:rPr>
      </w:pPr>
      <w:r w:rsidRPr="009A65CE">
        <w:rPr>
          <w:b/>
          <w:bCs/>
          <w:color w:val="auto"/>
        </w:rPr>
        <w:t xml:space="preserve">691(043.3) </w:t>
      </w:r>
      <w:r w:rsidRPr="009A65CE">
        <w:rPr>
          <w:b/>
          <w:bCs/>
          <w:color w:val="auto"/>
        </w:rPr>
        <w:br/>
        <w:t>Лупиногин, В. В.</w:t>
      </w:r>
      <w:r w:rsidRPr="009A65CE">
        <w:rPr>
          <w:color w:val="auto"/>
        </w:rPr>
        <w:br/>
        <w:t>   Оценка, расчет рассеивания и снижение пылевых выбросов в атмосферу от закрытых складов строительных материалов : автореф. дис. ... канд. техн. наук : 2.10.2 / В. В. Лупиногин. - Волгоград : [б. и.], 2023. - 23 с. - 0,00.</w:t>
      </w:r>
    </w:p>
    <w:p w:rsidR="00DC68B4" w:rsidRPr="009A65CE" w:rsidRDefault="00DC68B4" w:rsidP="009A65CE">
      <w:pPr>
        <w:jc w:val="right"/>
        <w:rPr>
          <w:b/>
          <w:bCs/>
          <w:color w:val="auto"/>
        </w:rPr>
      </w:pPr>
      <w:r w:rsidRPr="009A65CE">
        <w:rPr>
          <w:b/>
          <w:bCs/>
          <w:color w:val="auto"/>
        </w:rPr>
        <w:t>КХ-2</w:t>
      </w:r>
    </w:p>
    <w:p w:rsidR="00DC68B4" w:rsidRDefault="00DC68B4" w:rsidP="000F5666"/>
    <w:p w:rsidR="00DC68B4" w:rsidRDefault="00DC68B4" w:rsidP="000F5666"/>
    <w:p w:rsidR="00DC68B4" w:rsidRPr="009A65CE" w:rsidRDefault="00DC68B4" w:rsidP="007236A7">
      <w:pPr>
        <w:rPr>
          <w:b/>
          <w:bCs/>
          <w:color w:val="auto"/>
        </w:rPr>
      </w:pPr>
      <w:r w:rsidRPr="009A65CE">
        <w:rPr>
          <w:b/>
          <w:bCs/>
          <w:color w:val="auto"/>
        </w:rPr>
        <w:t xml:space="preserve">ЭБС "Лань" </w:t>
      </w:r>
      <w:r w:rsidRPr="009A65CE">
        <w:rPr>
          <w:b/>
          <w:bCs/>
          <w:color w:val="auto"/>
        </w:rPr>
        <w:br/>
        <w:t xml:space="preserve">69.5(075.8) </w:t>
      </w:r>
      <w:r w:rsidRPr="009A65CE">
        <w:rPr>
          <w:b/>
          <w:bCs/>
          <w:color w:val="auto"/>
        </w:rPr>
        <w:br/>
      </w:r>
      <w:r w:rsidRPr="009A65CE">
        <w:rPr>
          <w:color w:val="auto"/>
        </w:rPr>
        <w:t>   </w:t>
      </w:r>
      <w:r w:rsidRPr="009A65CE">
        <w:rPr>
          <w:b/>
          <w:bCs/>
          <w:color w:val="auto"/>
        </w:rPr>
        <w:t>Организация, планирование и управление в строительстве</w:t>
      </w:r>
      <w:r w:rsidRPr="009A65CE">
        <w:rPr>
          <w:color w:val="auto"/>
        </w:rPr>
        <w:t xml:space="preserve"> : учеб. для вузов / О. В. Алешинцев, А. Н. Бирюков, Ю. А. Бирюков, Ю. Н. Казаков. - Санкт-Петербург : Лань, 2025. - 408 с. - Текст : электронный. - URL: https://e.lanbook.com/book/460493. - </w:t>
      </w:r>
      <w:r w:rsidRPr="009A65CE">
        <w:rPr>
          <w:b/>
          <w:bCs/>
          <w:color w:val="auto"/>
        </w:rPr>
        <w:t>Режим доступа: для авториз. пользователей.</w:t>
      </w:r>
    </w:p>
    <w:p w:rsidR="00DC68B4" w:rsidRPr="009A65CE" w:rsidRDefault="00DC68B4" w:rsidP="007236A7"/>
    <w:p w:rsidR="00DC68B4" w:rsidRDefault="00DC68B4" w:rsidP="007236A7">
      <w:r w:rsidRPr="0095079B">
        <w:rPr>
          <w:i/>
          <w:iCs/>
        </w:rPr>
        <w:t>   В учебнике рассматриваются современные методы организации строительства, производства и организации работ; подготовка инвестиционного строительного проекта; календарное планирование; организация строительной площадки; обеспечение объекта материальными, техническими ресурсами; управление производством, в том числе с применением современных компьютерных технологий. Рассмотрены особенности подготовки строительного производства, календарного планирования, обеспечения объектов строительства материалами и механизмами в условиях ликвидации последствий вооруженных конфликтов.</w:t>
      </w:r>
    </w:p>
    <w:p w:rsidR="00DC68B4" w:rsidRDefault="00DC68B4" w:rsidP="00D52B87"/>
    <w:p w:rsidR="00DC68B4" w:rsidRDefault="00DC68B4" w:rsidP="00D52B87"/>
    <w:p w:rsidR="00DC68B4" w:rsidRPr="009A65CE" w:rsidRDefault="00DC68B4" w:rsidP="00D52B87">
      <w:pPr>
        <w:rPr>
          <w:color w:val="auto"/>
        </w:rPr>
      </w:pPr>
      <w:r w:rsidRPr="009A65CE">
        <w:rPr>
          <w:b/>
          <w:bCs/>
          <w:color w:val="auto"/>
        </w:rPr>
        <w:t xml:space="preserve">69.057.4(176.5) </w:t>
      </w:r>
      <w:r w:rsidRPr="009A65CE">
        <w:rPr>
          <w:b/>
          <w:bCs/>
          <w:color w:val="auto"/>
        </w:rPr>
        <w:br/>
      </w:r>
      <w:r w:rsidRPr="009A65CE">
        <w:rPr>
          <w:color w:val="auto"/>
        </w:rPr>
        <w:t>   </w:t>
      </w:r>
      <w:r w:rsidRPr="009A65CE">
        <w:rPr>
          <w:b/>
          <w:bCs/>
          <w:color w:val="auto"/>
        </w:rPr>
        <w:t>Основные принципы разработки технологической карты</w:t>
      </w:r>
      <w:r w:rsidRPr="009A65CE">
        <w:rPr>
          <w:color w:val="auto"/>
        </w:rPr>
        <w:t xml:space="preserve"> [Электронный ресурс] : метод. указания к курс. работе / Волгогр. гос. техн. ун-т ; сост.: С. А. Чебанова. - Волгоград : Изд-во ВолгГТУ, 2025. - 41 с. - </w:t>
      </w:r>
      <w:r w:rsidRPr="009A65CE">
        <w:rPr>
          <w:b/>
          <w:bCs/>
          <w:color w:val="auto"/>
        </w:rPr>
        <w:t>pdf.</w:t>
      </w:r>
    </w:p>
    <w:p w:rsidR="00DC68B4" w:rsidRPr="009A65CE" w:rsidRDefault="00DC68B4" w:rsidP="00D52B87"/>
    <w:p w:rsidR="00DC68B4" w:rsidRDefault="00DC68B4" w:rsidP="00D52B87">
      <w:r w:rsidRPr="0095079B">
        <w:rPr>
          <w:i/>
          <w:iCs/>
        </w:rPr>
        <w:t>   Изложены основные вопросы разработки технологической карты на монтаж сборных железобетонных элементов одноэтажного промышленного здания. Рассматриваются вопросы, связанные с выполнением технологических процессов, устанавливаются последовательность выполнения работ и отдельных процессов, способы и методы монтажа конструкций, намечаются средства механизации, составы рабочих бригад, мероприятия по технике безопасности и охране труда, приводится метод выбора монтажного крана на основе технико-экономического сравнения вариантов, указываются правила проведения контроля качества производства строительно-монтажных работ.</w:t>
      </w:r>
    </w:p>
    <w:p w:rsidR="00DC68B4" w:rsidRDefault="00DC68B4" w:rsidP="00A87B7B"/>
    <w:p w:rsidR="00DC68B4" w:rsidRDefault="00DC68B4" w:rsidP="00A87B7B"/>
    <w:p w:rsidR="00DC68B4" w:rsidRPr="009A65CE" w:rsidRDefault="00DC68B4" w:rsidP="00A87B7B">
      <w:pPr>
        <w:rPr>
          <w:color w:val="auto"/>
        </w:rPr>
      </w:pPr>
      <w:r w:rsidRPr="009A65CE">
        <w:rPr>
          <w:b/>
          <w:bCs/>
          <w:color w:val="auto"/>
        </w:rPr>
        <w:t xml:space="preserve">532 </w:t>
      </w:r>
      <w:r w:rsidRPr="009A65CE">
        <w:rPr>
          <w:b/>
          <w:bCs/>
          <w:color w:val="auto"/>
        </w:rPr>
        <w:br/>
      </w:r>
      <w:r w:rsidRPr="009A65CE">
        <w:rPr>
          <w:color w:val="auto"/>
        </w:rPr>
        <w:t>   </w:t>
      </w:r>
      <w:r w:rsidRPr="009A65CE">
        <w:rPr>
          <w:b/>
          <w:bCs/>
          <w:color w:val="auto"/>
        </w:rPr>
        <w:t>Основы механики жидкости и газа</w:t>
      </w:r>
      <w:r w:rsidRPr="009A65CE">
        <w:rPr>
          <w:color w:val="auto"/>
        </w:rPr>
        <w:t xml:space="preserve"> [Электронный ресурс] : метод. указания для выполнения лаб. работ. Ч. II : Гидродинамика / М-во образования и науки Рос. Федерации, Волгогр. гос. техн. ун-т ; сост.: Ю. И. Олянский, Е. В. Щекочихина. - Волгоград : Изд-во ВолгГТУ, 2024. - 15 с. - Библиогр.: с. 15 (3 назв.). - Систем. требования: Adobe Reader 6.0. - </w:t>
      </w:r>
      <w:r w:rsidRPr="009A65CE">
        <w:rPr>
          <w:b/>
          <w:bCs/>
          <w:color w:val="auto"/>
        </w:rPr>
        <w:t>pdf.</w:t>
      </w:r>
    </w:p>
    <w:p w:rsidR="00DC68B4" w:rsidRPr="0095079B" w:rsidRDefault="00DC68B4" w:rsidP="00A87B7B"/>
    <w:p w:rsidR="00DC68B4" w:rsidRDefault="00DC68B4" w:rsidP="00A87B7B">
      <w:r w:rsidRPr="0095079B">
        <w:rPr>
          <w:i/>
          <w:iCs/>
        </w:rPr>
        <w:t>   Изложены теоретические сведения, необходимые для выполнения лабораторных работ по курсу механики жидкости и газа. Приведены методика выполнения и протоколы лабораторных работ, а также контрольные вопросы. Для студентов 2 курса направления «Строительство» дневной формы обучения.</w:t>
      </w:r>
    </w:p>
    <w:p w:rsidR="00DC68B4" w:rsidRDefault="00DC68B4" w:rsidP="00E20885"/>
    <w:p w:rsidR="00DC68B4" w:rsidRDefault="00DC68B4" w:rsidP="00E20885"/>
    <w:p w:rsidR="00DC68B4" w:rsidRPr="009A65CE" w:rsidRDefault="00DC68B4" w:rsidP="00464BC2">
      <w:pPr>
        <w:rPr>
          <w:b/>
          <w:bCs/>
          <w:color w:val="auto"/>
        </w:rPr>
      </w:pPr>
      <w:r w:rsidRPr="009A65CE">
        <w:rPr>
          <w:b/>
          <w:bCs/>
          <w:color w:val="auto"/>
        </w:rPr>
        <w:t xml:space="preserve">69:34(076.5) </w:t>
      </w:r>
      <w:r w:rsidRPr="009A65CE">
        <w:rPr>
          <w:b/>
          <w:bCs/>
          <w:color w:val="auto"/>
        </w:rPr>
        <w:br/>
      </w:r>
      <w:r w:rsidRPr="009A65CE">
        <w:rPr>
          <w:color w:val="auto"/>
        </w:rPr>
        <w:t>   </w:t>
      </w:r>
      <w:r w:rsidRPr="009A65CE">
        <w:rPr>
          <w:b/>
          <w:bCs/>
          <w:color w:val="auto"/>
        </w:rPr>
        <w:t>Правовое регулирование строительства. Коррупционные риски</w:t>
      </w:r>
      <w:r w:rsidRPr="009A65CE">
        <w:rPr>
          <w:color w:val="auto"/>
        </w:rPr>
        <w:t xml:space="preserve"> [Электронный ресурс] : метод. рекомендации к самостоятельной работе студентов / Волгогр. гос. техн. ун-т ; сост. В. А. Гец. - Волгоград : Изд-во ВолгГТУ, 2024. - 20 с. - Библиогр.: c. 20 (26 назв.). - </w:t>
      </w:r>
      <w:r w:rsidRPr="009A65CE">
        <w:rPr>
          <w:b/>
          <w:bCs/>
          <w:color w:val="auto"/>
        </w:rPr>
        <w:t>pdf.</w:t>
      </w:r>
    </w:p>
    <w:p w:rsidR="00DC68B4" w:rsidRPr="0095079B" w:rsidRDefault="00DC68B4" w:rsidP="00464BC2"/>
    <w:p w:rsidR="00DC68B4" w:rsidRDefault="00DC68B4" w:rsidP="00464BC2">
      <w:r w:rsidRPr="0095079B">
        <w:rPr>
          <w:i/>
          <w:iCs/>
        </w:rPr>
        <w:t>   Содержит методические рекомендации и дополнительные материалы для самостоятельной работы студентов по дисциплине «Правовое регулирование строительства. Коррупционные риски». В том числе представлена самостоятельная работа с рекомендованной учебной литературой и нормативными правовыми актами, вопросы для самостоятельной работы при подготовке к практическим занятиям, словарь основных терминов и определений, список рекомендуемой литературы и др. Для студентов бакалавриата очной, очно-заочной и заочной форм обучения.</w:t>
      </w:r>
    </w:p>
    <w:p w:rsidR="00DC68B4" w:rsidRDefault="00DC68B4" w:rsidP="00E20885"/>
    <w:p w:rsidR="00DC68B4" w:rsidRDefault="00DC68B4" w:rsidP="00E20885"/>
    <w:p w:rsidR="00DC68B4" w:rsidRPr="009A65CE" w:rsidRDefault="00DC68B4" w:rsidP="00ED13BC">
      <w:pPr>
        <w:rPr>
          <w:color w:val="auto"/>
        </w:rPr>
      </w:pPr>
      <w:r w:rsidRPr="009A65CE">
        <w:rPr>
          <w:b/>
          <w:bCs/>
          <w:color w:val="auto"/>
        </w:rPr>
        <w:t xml:space="preserve">69(063) </w:t>
      </w:r>
      <w:r w:rsidRPr="009A65CE">
        <w:rPr>
          <w:b/>
          <w:bCs/>
          <w:color w:val="auto"/>
        </w:rPr>
        <w:br/>
      </w:r>
      <w:r w:rsidRPr="009A65CE">
        <w:rPr>
          <w:color w:val="auto"/>
        </w:rPr>
        <w:t>   </w:t>
      </w:r>
      <w:r w:rsidRPr="009A65CE">
        <w:rPr>
          <w:b/>
          <w:bCs/>
          <w:color w:val="auto"/>
        </w:rPr>
        <w:t>Развитие городского строительства и хозяйства в трудах молодых ученых</w:t>
      </w:r>
      <w:r w:rsidRPr="009A65CE">
        <w:rPr>
          <w:color w:val="auto"/>
        </w:rPr>
        <w:t xml:space="preserve"> : сб. тр. науч.-практ. конф., 22-30 апр. 2025 г., Волгоград / редкол. : О. В. Бурлаченко [и др.] ; М-во науки и высш. образования Рос. Федерации, Волгогр. гос. техн. ун-т. - Волгоград : Изд-во ВолгГТУ, 2025. - Библиогр. в конце ст. - Систем. требования: Adobe Reader 6.0. - Загл. с тит. экрана. - </w:t>
      </w:r>
      <w:r w:rsidRPr="009A65CE">
        <w:rPr>
          <w:b/>
          <w:bCs/>
          <w:color w:val="auto"/>
        </w:rPr>
        <w:t>pdf.</w:t>
      </w:r>
      <w:r w:rsidRPr="009A65CE">
        <w:rPr>
          <w:color w:val="auto"/>
        </w:rPr>
        <w:t xml:space="preserve"> - ISBN 978-5-9948-5118-0.</w:t>
      </w:r>
    </w:p>
    <w:p w:rsidR="00DC68B4" w:rsidRPr="0095079B" w:rsidRDefault="00DC68B4" w:rsidP="00ED13BC"/>
    <w:p w:rsidR="00DC68B4" w:rsidRDefault="00DC68B4" w:rsidP="00ED13BC">
      <w:pPr>
        <w:rPr>
          <w:b/>
          <w:bCs/>
        </w:rPr>
      </w:pPr>
      <w:r w:rsidRPr="0095079B">
        <w:rPr>
          <w:i/>
          <w:iCs/>
        </w:rPr>
        <w:t>   Представлены материалы исследований, проводимых в области строительства по следующим направлениям: концепция развития пространств Волгограда, инновационные и энергосберегающие технологии в строительстве и ЖКХ, цифровизация и информационные технологии в проектировании городской агломерации, проектирование и развитие внутренних пространств кампусов ВолгГТУ. Для научных работников, преподавателей вузов, соискателей, аспирантов, студентов и специалистов строительной отрасли.</w:t>
      </w:r>
    </w:p>
    <w:p w:rsidR="00DC68B4" w:rsidRDefault="00DC68B4" w:rsidP="00391326">
      <w:pPr>
        <w:rPr>
          <w:b/>
          <w:bCs/>
        </w:rPr>
      </w:pPr>
    </w:p>
    <w:p w:rsidR="00DC68B4" w:rsidRDefault="00DC68B4" w:rsidP="00391326">
      <w:pPr>
        <w:rPr>
          <w:b/>
          <w:bCs/>
        </w:rPr>
      </w:pPr>
    </w:p>
    <w:p w:rsidR="00DC68B4" w:rsidRPr="003F5F9E" w:rsidRDefault="00DC68B4" w:rsidP="009174B6">
      <w:pPr>
        <w:rPr>
          <w:color w:val="auto"/>
        </w:rPr>
      </w:pPr>
      <w:r w:rsidRPr="009A65CE">
        <w:rPr>
          <w:b/>
          <w:bCs/>
          <w:color w:val="auto"/>
        </w:rPr>
        <w:t xml:space="preserve">69.057.4:725.4.261(076.5) </w:t>
      </w:r>
      <w:r w:rsidRPr="009A65CE">
        <w:rPr>
          <w:b/>
          <w:bCs/>
          <w:color w:val="auto"/>
        </w:rPr>
        <w:br/>
      </w:r>
      <w:r w:rsidRPr="009A65CE">
        <w:rPr>
          <w:color w:val="auto"/>
        </w:rPr>
        <w:t>   </w:t>
      </w:r>
      <w:r w:rsidRPr="009A65CE">
        <w:rPr>
          <w:b/>
          <w:bCs/>
          <w:color w:val="auto"/>
        </w:rPr>
        <w:t>Разработка технологической карты на монтаж несущих и ограждающих конструкций надземной части одноэтажного промышленного здания</w:t>
      </w:r>
      <w:r w:rsidRPr="009A65CE">
        <w:rPr>
          <w:color w:val="auto"/>
        </w:rPr>
        <w:t xml:space="preserve"> [Электронный ресурс] : метод. указания к курс. работе / Волгогр. гос. техн. ун-т ; сост. С. Г. Абрамян. - Волгоград : Изд-во ВолгГТУ, 2025. - 36 с. - Библиогр.: c. 28 (17 назв.). - </w:t>
      </w:r>
      <w:r w:rsidRPr="009A65CE">
        <w:rPr>
          <w:b/>
          <w:bCs/>
          <w:color w:val="auto"/>
        </w:rPr>
        <w:t>pdf.</w:t>
      </w:r>
    </w:p>
    <w:p w:rsidR="00DC68B4" w:rsidRPr="003F5F9E" w:rsidRDefault="00DC68B4" w:rsidP="009174B6"/>
    <w:p w:rsidR="00DC68B4" w:rsidRDefault="00DC68B4" w:rsidP="009174B6">
      <w:pPr>
        <w:rPr>
          <w:b/>
          <w:bCs/>
        </w:rPr>
      </w:pPr>
      <w:r w:rsidRPr="0095079B">
        <w:rPr>
          <w:i/>
          <w:iCs/>
        </w:rPr>
        <w:t>   Рассмотрены основные вопросы технологии монтажа надземной части одноэтажных зданий из железобетонных конструкций. Особое внимание уделено выбору и обоснованию принятых технологических решений, монтажных кранов, основных монтажных приспособлений и грузозахватных устройств, автотранспортных средств. Рассмотрены также состав, порядок разработки, оформление технологической карты. Методические указания составлены для оказания помощи при разработке курсовой работы, дан алгоритм и пример выполнения, приведены показатели, позволяющие экологически обосновать принятые варианты производства работ. Методические указания составлены для студентов, обучающихся по специальности «Строительство уникальных зданий и сооружений», а также по направлению «Строительство», профиль подготовки «Промышленное и гражданское строительство». Могут оказать существенную помощь и при разработке выпускной квалификационной работы.</w:t>
      </w:r>
    </w:p>
    <w:p w:rsidR="00DC68B4" w:rsidRDefault="00DC68B4" w:rsidP="00391326">
      <w:pPr>
        <w:rPr>
          <w:b/>
          <w:bCs/>
        </w:rPr>
      </w:pPr>
    </w:p>
    <w:p w:rsidR="00DC68B4" w:rsidRDefault="00DC68B4" w:rsidP="00391326">
      <w:pPr>
        <w:rPr>
          <w:b/>
          <w:bCs/>
        </w:rPr>
      </w:pPr>
    </w:p>
    <w:p w:rsidR="00DC68B4" w:rsidRPr="009A65CE" w:rsidRDefault="00DC68B4" w:rsidP="00391326">
      <w:pPr>
        <w:rPr>
          <w:color w:val="auto"/>
        </w:rPr>
      </w:pPr>
      <w:r w:rsidRPr="009A65CE">
        <w:rPr>
          <w:b/>
          <w:bCs/>
          <w:color w:val="auto"/>
        </w:rPr>
        <w:t xml:space="preserve">Б 99012, 99013 </w:t>
      </w:r>
      <w:r w:rsidRPr="009A65CE">
        <w:rPr>
          <w:b/>
          <w:bCs/>
          <w:color w:val="auto"/>
        </w:rPr>
        <w:br/>
        <w:t xml:space="preserve">628.179.2(075.8) </w:t>
      </w:r>
      <w:r w:rsidRPr="009A65CE">
        <w:rPr>
          <w:b/>
          <w:bCs/>
          <w:color w:val="auto"/>
        </w:rPr>
        <w:br/>
      </w:r>
      <w:r w:rsidRPr="009A65CE">
        <w:rPr>
          <w:color w:val="auto"/>
        </w:rPr>
        <w:t>   </w:t>
      </w:r>
      <w:r w:rsidRPr="009A65CE">
        <w:rPr>
          <w:b/>
          <w:bCs/>
          <w:color w:val="auto"/>
        </w:rPr>
        <w:t>Ресурсосберегающие технологии эксплуатации оборотных систем охлаждения</w:t>
      </w:r>
      <w:r w:rsidRPr="009A65CE">
        <w:rPr>
          <w:color w:val="auto"/>
        </w:rPr>
        <w:t xml:space="preserve"> : учеб. пособие / В. И. Терентьев, С. В. Караван, О. А. Пинчук, Д. В. Караван. - 2-е изд. - Санкт-Петербург : Проспект Науки, 2024. - 200 с. - ISBN 978-5-906109-39-2 : 2712,00.</w:t>
      </w:r>
    </w:p>
    <w:p w:rsidR="00DC68B4" w:rsidRDefault="00DC68B4" w:rsidP="00391326"/>
    <w:p w:rsidR="00DC68B4" w:rsidRPr="006E7038" w:rsidRDefault="00DC68B4" w:rsidP="00391326">
      <w:pPr>
        <w:rPr>
          <w:i/>
          <w:iCs/>
        </w:rPr>
      </w:pPr>
      <w:r>
        <w:t xml:space="preserve">   </w:t>
      </w:r>
      <w:r w:rsidRPr="006E7038">
        <w:rPr>
          <w:i/>
          <w:iCs/>
        </w:rPr>
        <w:t>Описаны оборотные системы водяного охлаждения, которые практически во всех отраслях промышленности являются неотъемлемой частью технологического оборудования. Рассмотрены химические и физические методы защиты систем от коррозии, солеотложения и биозагрязнений. Приведены способы противодействия этим явлениям. Показано, как применение этих способов приводит к экономии ресурсов воды и электроэнергии, что повышает эффективность эксплуатации технологического оборудования. Предназначено для студентов вузов, содержит материалы, полезные инженерно-техническим и научным сотрудникам, работающим над проблемами ресурсосбережения.</w:t>
      </w:r>
    </w:p>
    <w:p w:rsidR="00DC68B4" w:rsidRPr="009A65CE" w:rsidRDefault="00DC68B4" w:rsidP="009A65CE">
      <w:pPr>
        <w:jc w:val="right"/>
        <w:rPr>
          <w:b/>
          <w:bCs/>
          <w:color w:val="auto"/>
        </w:rPr>
      </w:pPr>
      <w:r w:rsidRPr="009A65CE">
        <w:rPr>
          <w:b/>
          <w:bCs/>
          <w:color w:val="auto"/>
        </w:rPr>
        <w:t>КХ-2; ООУЛ-8</w:t>
      </w:r>
    </w:p>
    <w:p w:rsidR="00DC68B4" w:rsidRDefault="00DC68B4" w:rsidP="00E20885"/>
    <w:p w:rsidR="00DC68B4" w:rsidRDefault="00DC68B4" w:rsidP="00E20885"/>
    <w:p w:rsidR="00DC68B4" w:rsidRPr="009A65CE" w:rsidRDefault="00DC68B4" w:rsidP="00C311A3">
      <w:pPr>
        <w:rPr>
          <w:color w:val="auto"/>
        </w:rPr>
      </w:pPr>
      <w:r w:rsidRPr="009A65CE">
        <w:rPr>
          <w:b/>
          <w:bCs/>
          <w:color w:val="auto"/>
        </w:rPr>
        <w:t xml:space="preserve">Б 99014, 99015 </w:t>
      </w:r>
      <w:r w:rsidRPr="009A65CE">
        <w:rPr>
          <w:b/>
          <w:bCs/>
          <w:color w:val="auto"/>
        </w:rPr>
        <w:br/>
        <w:t xml:space="preserve">628.147.22 </w:t>
      </w:r>
      <w:r w:rsidRPr="009A65CE">
        <w:rPr>
          <w:b/>
          <w:bCs/>
          <w:color w:val="auto"/>
        </w:rPr>
        <w:br/>
        <w:t>Терентьев, В. И.</w:t>
      </w:r>
      <w:r w:rsidRPr="009A65CE">
        <w:rPr>
          <w:color w:val="auto"/>
        </w:rPr>
        <w:br/>
        <w:t>   Борьба с коррозией в системах водоснабжения / В. И. Терентьев, С. В. Караван, Н. М. Павловец. - 2-е изд. - Санкт-Петербург : Проспект Науки, 2024. - 328 с. - ISBN 978-5-903090-11-2 : 3040,00.</w:t>
      </w:r>
    </w:p>
    <w:p w:rsidR="00DC68B4" w:rsidRPr="003F5F9E" w:rsidRDefault="00DC68B4" w:rsidP="00C311A3"/>
    <w:p w:rsidR="00DC68B4" w:rsidRPr="006E7038" w:rsidRDefault="00DC68B4" w:rsidP="00C311A3">
      <w:pPr>
        <w:rPr>
          <w:i/>
          <w:iCs/>
        </w:rPr>
      </w:pPr>
      <w:r>
        <w:t xml:space="preserve">   </w:t>
      </w:r>
      <w:r w:rsidRPr="006E7038">
        <w:rPr>
          <w:i/>
          <w:iCs/>
        </w:rPr>
        <w:t>В книге рассмотрены проблемы, связанные с коррозией, солеотложениями и биообрастаниями, способы борьбы и предотвращения их в системах хозяйственно-бытового водоснабжения, в водооборотных системах охлаждения и теплоснабжения, а также в системах горячего водоснабжения. Особое внимание уделено вопросам комплексонатной водоподготовки - методу, который не нашел еще широкого применения из-за недостаточной исследованности некоторых проблем. Практическую значимость представляют главы, посвященные водооборотным системам охлаждения, а также биокоррозии и биообрастаниям в системах водоснабжения, очень мало освещенным в литературе. Проанализированы способы участия различных групп микроорганизмов во взаимосвязанных процессах коррозии и биообрастания.</w:t>
      </w:r>
    </w:p>
    <w:p w:rsidR="00DC68B4" w:rsidRPr="009A65CE" w:rsidRDefault="00DC68B4" w:rsidP="009A65CE">
      <w:pPr>
        <w:jc w:val="right"/>
        <w:rPr>
          <w:b/>
          <w:bCs/>
          <w:color w:val="auto"/>
        </w:rPr>
      </w:pPr>
      <w:r w:rsidRPr="009A65CE">
        <w:rPr>
          <w:b/>
          <w:bCs/>
          <w:color w:val="auto"/>
        </w:rPr>
        <w:t>КХ-2</w:t>
      </w:r>
    </w:p>
    <w:p w:rsidR="00DC68B4" w:rsidRDefault="00DC68B4" w:rsidP="00E20885"/>
    <w:p w:rsidR="00DC68B4" w:rsidRDefault="00DC68B4" w:rsidP="00E20885">
      <w:pPr>
        <w:rPr>
          <w:b/>
          <w:bCs/>
        </w:rPr>
      </w:pPr>
    </w:p>
    <w:p w:rsidR="00DC68B4" w:rsidRPr="009A65CE" w:rsidRDefault="00DC68B4" w:rsidP="00BE25EB">
      <w:pPr>
        <w:rPr>
          <w:b/>
          <w:bCs/>
          <w:color w:val="auto"/>
        </w:rPr>
      </w:pPr>
      <w:r w:rsidRPr="009A65CE">
        <w:rPr>
          <w:b/>
          <w:bCs/>
          <w:color w:val="auto"/>
        </w:rPr>
        <w:t xml:space="preserve">ЭБС "Лань" </w:t>
      </w:r>
    </w:p>
    <w:p w:rsidR="00DC68B4" w:rsidRPr="009A65CE" w:rsidRDefault="00DC68B4" w:rsidP="00BE25EB">
      <w:pPr>
        <w:rPr>
          <w:b/>
          <w:bCs/>
          <w:color w:val="auto"/>
        </w:rPr>
      </w:pPr>
      <w:r w:rsidRPr="009A65CE">
        <w:rPr>
          <w:color w:val="auto"/>
        </w:rPr>
        <w:t xml:space="preserve">  </w:t>
      </w:r>
      <w:r w:rsidRPr="009A65CE">
        <w:rPr>
          <w:b/>
          <w:bCs/>
          <w:color w:val="auto"/>
        </w:rPr>
        <w:t xml:space="preserve"> Технологические основы монолитного бетона. Зимнее бетонирование</w:t>
      </w:r>
      <w:r w:rsidRPr="009A65CE">
        <w:rPr>
          <w:color w:val="auto"/>
        </w:rPr>
        <w:t xml:space="preserve"> : монография / под ред. Л. М. Колчеданцева. - Санкт-Петербург : Лань, 2025. - 288 с. - URL: https://e.lanbook.com/book/448748. - Текст : электронный. </w:t>
      </w:r>
      <w:r w:rsidRPr="009A65CE">
        <w:rPr>
          <w:b/>
          <w:bCs/>
          <w:color w:val="auto"/>
        </w:rPr>
        <w:t>- Режим доступа: для авториз. пользователей.</w:t>
      </w:r>
    </w:p>
    <w:p w:rsidR="00DC68B4" w:rsidRDefault="00DC68B4" w:rsidP="00BE25EB"/>
    <w:p w:rsidR="00DC68B4" w:rsidRPr="00BB76FB" w:rsidRDefault="00DC68B4" w:rsidP="00BE25EB">
      <w:pPr>
        <w:rPr>
          <w:i/>
          <w:iCs/>
        </w:rPr>
      </w:pPr>
      <w:r w:rsidRPr="00BB76FB">
        <w:rPr>
          <w:i/>
          <w:iCs/>
        </w:rPr>
        <w:t xml:space="preserve">   В монографии изложены основные положения технической и нормативной литературы по технологии монолитного бетона, дополненные результатами исследований и разработок, выполненными авторами и другими специалистами. Излагаемые положения и рекомендации поясняются разъяснениями и комментариями, раскрывающими суть физических явлений и процессов, происходящими в бетонной смеси и твердеющем бетоне. Особое внимание уделено вопросам обеспечения качества монолитного бетона и особенностям зимнего бетонирования. Приведены методики расчета режимов выдерживания бетона различными способами и справочный материал. Издание рекомендуется для студентов строительных направлений подготовки, инженерно-техническим работникам проектных и строительных организаций, а также магистрам и аспирантам строительных вузов.</w:t>
      </w:r>
    </w:p>
    <w:p w:rsidR="00DC68B4" w:rsidRDefault="00DC68B4" w:rsidP="00E20885"/>
    <w:p w:rsidR="00DC68B4" w:rsidRDefault="00DC68B4" w:rsidP="00ED13BC"/>
    <w:p w:rsidR="00DC68B4" w:rsidRPr="009A65CE" w:rsidRDefault="00DC68B4" w:rsidP="004136D0">
      <w:pPr>
        <w:rPr>
          <w:color w:val="auto"/>
        </w:rPr>
      </w:pPr>
      <w:r w:rsidRPr="009A65CE">
        <w:rPr>
          <w:b/>
          <w:bCs/>
          <w:color w:val="auto"/>
        </w:rPr>
        <w:t xml:space="preserve">69:378.4(076.5) </w:t>
      </w:r>
      <w:r w:rsidRPr="009A65CE">
        <w:rPr>
          <w:b/>
          <w:bCs/>
          <w:color w:val="auto"/>
        </w:rPr>
        <w:br/>
      </w:r>
      <w:r w:rsidRPr="009A65CE">
        <w:rPr>
          <w:color w:val="auto"/>
        </w:rPr>
        <w:t>   </w:t>
      </w:r>
      <w:r w:rsidRPr="009A65CE">
        <w:rPr>
          <w:b/>
          <w:bCs/>
          <w:color w:val="auto"/>
        </w:rPr>
        <w:t>Учебная и производственная практика</w:t>
      </w:r>
      <w:r w:rsidRPr="009A65CE">
        <w:rPr>
          <w:color w:val="auto"/>
        </w:rPr>
        <w:t xml:space="preserve"> [Электронный ресурс] : метод. указания по практике / Волгогр. гос. техн. ун-т ; сост.: В. Г. Поляков, Н. В. Коростелева, С. О. Ященко. - Волгоград : Изд-во ВолгГТУ, 2025. - 21 с. - </w:t>
      </w:r>
      <w:r w:rsidRPr="009A65CE">
        <w:rPr>
          <w:b/>
          <w:bCs/>
          <w:color w:val="auto"/>
        </w:rPr>
        <w:t>pdf.</w:t>
      </w:r>
    </w:p>
    <w:p w:rsidR="00DC68B4" w:rsidRPr="0095079B" w:rsidRDefault="00DC68B4" w:rsidP="004136D0"/>
    <w:p w:rsidR="00DC68B4" w:rsidRDefault="00DC68B4" w:rsidP="004136D0">
      <w:pPr>
        <w:rPr>
          <w:i/>
          <w:iCs/>
        </w:rPr>
      </w:pPr>
      <w:r w:rsidRPr="0095079B">
        <w:rPr>
          <w:i/>
          <w:iCs/>
        </w:rPr>
        <w:t>   Представлены необходимые материалы для прохождения практик, подготовки отчетов и ведению дневников практик. Для обучающихся по специальности 08.04.01 «Строительство» профиля «Инновационные технологии в городском строительстве».</w:t>
      </w:r>
    </w:p>
    <w:p w:rsidR="00DC68B4" w:rsidRDefault="00DC68B4" w:rsidP="004136D0"/>
    <w:p w:rsidR="00DC68B4" w:rsidRDefault="00DC68B4" w:rsidP="00ED13BC"/>
    <w:p w:rsidR="00DC68B4" w:rsidRPr="009A65CE" w:rsidRDefault="00DC68B4" w:rsidP="00ED13BC">
      <w:pPr>
        <w:rPr>
          <w:b/>
          <w:bCs/>
          <w:color w:val="auto"/>
        </w:rPr>
      </w:pPr>
      <w:r w:rsidRPr="009A65CE">
        <w:rPr>
          <w:b/>
          <w:bCs/>
          <w:color w:val="auto"/>
        </w:rPr>
        <w:t xml:space="preserve">ЭБС "Лань" </w:t>
      </w:r>
      <w:r w:rsidRPr="009A65CE">
        <w:rPr>
          <w:b/>
          <w:bCs/>
          <w:color w:val="auto"/>
        </w:rPr>
        <w:br/>
        <w:t xml:space="preserve">69(075.8) </w:t>
      </w:r>
      <w:r w:rsidRPr="009A65CE">
        <w:rPr>
          <w:b/>
          <w:bCs/>
          <w:color w:val="auto"/>
        </w:rPr>
        <w:br/>
        <w:t>Хорошенькая, Е. В.</w:t>
      </w:r>
      <w:r w:rsidRPr="009A65CE">
        <w:rPr>
          <w:color w:val="auto"/>
        </w:rPr>
        <w:br/>
        <w:t xml:space="preserve">   Технологические процессы монолитного строительства : учебник / Е. В. Хорошенькая, Н. Л. Лукина, Т. А. Иванова. - Санкт-Петербург : Лань, 2025. - 188 с. - Текст : электронный. - URL: https://e.lanbook.com/book/455549. - </w:t>
      </w:r>
      <w:r w:rsidRPr="009A65CE">
        <w:rPr>
          <w:b/>
          <w:bCs/>
          <w:color w:val="auto"/>
        </w:rPr>
        <w:t>Режим доступа: для авториз. пользователей.</w:t>
      </w:r>
    </w:p>
    <w:p w:rsidR="00DC68B4" w:rsidRPr="0095079B" w:rsidRDefault="00DC68B4" w:rsidP="00ED13BC"/>
    <w:p w:rsidR="00DC68B4" w:rsidRDefault="00DC68B4" w:rsidP="00ED13BC">
      <w:r w:rsidRPr="0095079B">
        <w:rPr>
          <w:i/>
          <w:iCs/>
        </w:rPr>
        <w:t>   Учебник разработан для обучающихся по направлению «Строительство» по дисциплинам «Технологические процессы в строительстве», «Технология строительного производства», «Технология возведения зданий и сооружений». В учебнике приведена классификация зданий и сооружений и их конструктивные решения; изложены основные положения о составе и производстве подготовительных, вспомогательных и основных работ при возведении конструкций из монолитного железобетона, а также приведены положения по охране труда при производстве бетонных работ.</w:t>
      </w:r>
    </w:p>
    <w:p w:rsidR="00DC68B4" w:rsidRDefault="00DC68B4" w:rsidP="001C0A2B"/>
    <w:p w:rsidR="00DC68B4" w:rsidRDefault="00DC68B4" w:rsidP="001C0A2B"/>
    <w:p w:rsidR="00DC68B4" w:rsidRPr="009A65CE" w:rsidRDefault="00DC68B4" w:rsidP="001C0A2B">
      <w:pPr>
        <w:rPr>
          <w:color w:val="auto"/>
        </w:rPr>
      </w:pPr>
      <w:r w:rsidRPr="009A65CE">
        <w:rPr>
          <w:b/>
          <w:bCs/>
          <w:color w:val="auto"/>
        </w:rPr>
        <w:t xml:space="preserve">Г 2216 </w:t>
      </w:r>
      <w:r w:rsidRPr="009A65CE">
        <w:rPr>
          <w:b/>
          <w:bCs/>
          <w:color w:val="auto"/>
        </w:rPr>
        <w:br/>
        <w:t xml:space="preserve">628.5(043.3) </w:t>
      </w:r>
      <w:r w:rsidRPr="009A65CE">
        <w:rPr>
          <w:b/>
          <w:bCs/>
          <w:color w:val="auto"/>
        </w:rPr>
        <w:br/>
        <w:t>Чурикова, В. И.</w:t>
      </w:r>
      <w:r w:rsidRPr="009A65CE">
        <w:rPr>
          <w:color w:val="auto"/>
        </w:rPr>
        <w:br/>
        <w:t>   Совершенствование очистки воздуха от сероводорода на локальных объектах городского хозяйства : дис. ... канд. техн. наук : 2.10.2 / В. И. Чурикова ; М-во образования и науки Рос. Федерации, Волгогр. гос. техн. ун-т. - Волгоград : [б. и.], 2023. - 149 л. - Библиогр. : л. 133-143 (125 назв.) . - 0,00.</w:t>
      </w:r>
    </w:p>
    <w:p w:rsidR="00DC68B4" w:rsidRPr="009A65CE" w:rsidRDefault="00DC68B4" w:rsidP="009A65CE">
      <w:pPr>
        <w:jc w:val="right"/>
        <w:rPr>
          <w:b/>
          <w:bCs/>
          <w:color w:val="auto"/>
        </w:rPr>
      </w:pPr>
      <w:r w:rsidRPr="009A65CE">
        <w:rPr>
          <w:b/>
          <w:bCs/>
          <w:color w:val="auto"/>
        </w:rPr>
        <w:t>КХ-1</w:t>
      </w:r>
    </w:p>
    <w:p w:rsidR="00DC68B4" w:rsidRPr="003F5F9E" w:rsidRDefault="00DC68B4" w:rsidP="00E20885"/>
    <w:p w:rsidR="00DC68B4" w:rsidRPr="003F5F9E" w:rsidRDefault="00DC68B4" w:rsidP="00E20885"/>
    <w:p w:rsidR="00DC68B4" w:rsidRPr="009A65CE" w:rsidRDefault="00DC68B4" w:rsidP="008940A8">
      <w:pPr>
        <w:rPr>
          <w:color w:val="auto"/>
        </w:rPr>
      </w:pPr>
      <w:r w:rsidRPr="009A65CE">
        <w:rPr>
          <w:b/>
          <w:bCs/>
          <w:color w:val="auto"/>
        </w:rPr>
        <w:t xml:space="preserve">628(043.3) </w:t>
      </w:r>
      <w:r w:rsidRPr="009A65CE">
        <w:rPr>
          <w:b/>
          <w:bCs/>
          <w:color w:val="auto"/>
        </w:rPr>
        <w:br/>
        <w:t xml:space="preserve">628.5(043.3) </w:t>
      </w:r>
      <w:r w:rsidRPr="009A65CE">
        <w:rPr>
          <w:b/>
          <w:bCs/>
          <w:color w:val="auto"/>
        </w:rPr>
        <w:br/>
        <w:t>Чурикова, В. И.</w:t>
      </w:r>
      <w:r w:rsidRPr="009A65CE">
        <w:rPr>
          <w:color w:val="auto"/>
        </w:rPr>
        <w:br/>
        <w:t>   Совершенствование очистки воздуха от сероводорода на локальных объектах городского хозяйства : автореф. дис. ... канд. техн. наук : 2.10.2 / В. И. Чурикова. - Волгоград : [б. и.], 2023. - 23 с. - 0,00.</w:t>
      </w:r>
    </w:p>
    <w:p w:rsidR="00DC68B4" w:rsidRPr="009A65CE" w:rsidRDefault="00DC68B4" w:rsidP="009A65CE">
      <w:pPr>
        <w:jc w:val="right"/>
        <w:rPr>
          <w:b/>
          <w:bCs/>
          <w:color w:val="auto"/>
        </w:rPr>
      </w:pPr>
      <w:r w:rsidRPr="009A65CE">
        <w:rPr>
          <w:b/>
          <w:bCs/>
          <w:color w:val="auto"/>
        </w:rPr>
        <w:t>КХ-2</w:t>
      </w:r>
    </w:p>
    <w:p w:rsidR="00DC68B4" w:rsidRPr="003F5F9E" w:rsidRDefault="00DC68B4" w:rsidP="00E20885"/>
    <w:p w:rsidR="00DC68B4" w:rsidRPr="003F5F9E" w:rsidRDefault="00DC68B4" w:rsidP="00E20885"/>
    <w:p w:rsidR="00DC68B4" w:rsidRPr="009A65CE" w:rsidRDefault="00DC68B4" w:rsidP="005322E9">
      <w:pPr>
        <w:rPr>
          <w:color w:val="auto"/>
        </w:rPr>
      </w:pPr>
      <w:r w:rsidRPr="009A65CE">
        <w:rPr>
          <w:b/>
          <w:bCs/>
          <w:color w:val="auto"/>
        </w:rPr>
        <w:t xml:space="preserve">Б 98988 </w:t>
      </w:r>
      <w:r w:rsidRPr="009A65CE">
        <w:rPr>
          <w:b/>
          <w:bCs/>
          <w:color w:val="auto"/>
        </w:rPr>
        <w:br/>
        <w:t xml:space="preserve">628(075.8) </w:t>
      </w:r>
      <w:r w:rsidRPr="009A65CE">
        <w:rPr>
          <w:b/>
          <w:bCs/>
          <w:color w:val="auto"/>
        </w:rPr>
        <w:br/>
        <w:t>Юрьев, Ю. Ю.</w:t>
      </w:r>
      <w:r w:rsidRPr="009A65CE">
        <w:rPr>
          <w:color w:val="auto"/>
        </w:rPr>
        <w:br/>
        <w:t xml:space="preserve">   Организация и проведение ознакомительной, производственной, технологической, преддипломной практик и научно-исследовательской работы : учеб.-метод. пособие / Ю. Ю. Юрьев, Е. Л. Ханова ; М-во науки и высш. образования Рос. Федерации, Волгогр. гос. техн. ун-т. - Волгоград : Изд-во ВолгГТУ, 2024. - 80, [1] с. - </w:t>
      </w:r>
      <w:r w:rsidRPr="009A65CE">
        <w:rPr>
          <w:b/>
          <w:bCs/>
          <w:color w:val="auto"/>
        </w:rPr>
        <w:t>pdf</w:t>
      </w:r>
      <w:r w:rsidRPr="009A65CE">
        <w:rPr>
          <w:color w:val="auto"/>
        </w:rPr>
        <w:t>. - ISBN 978-5-9948-4996-5 : 41,95.</w:t>
      </w:r>
    </w:p>
    <w:p w:rsidR="00DC68B4" w:rsidRPr="0095079B" w:rsidRDefault="00DC68B4" w:rsidP="009A65CE">
      <w:pPr>
        <w:pStyle w:val="NormalWeb"/>
        <w:spacing w:after="0" w:afterAutospacing="0"/>
        <w:rPr>
          <w:i/>
          <w:iCs/>
        </w:rPr>
      </w:pPr>
      <w:r w:rsidRPr="0095079B">
        <w:rPr>
          <w:i/>
          <w:iCs/>
        </w:rPr>
        <w:t xml:space="preserve">   Приведены рекомендации по организации, направлениям прохождения практики, подготовке отчетной документации. Для студентов магистратуры направления подготовки 08.04.01 «Строительство», профилю подготовки «Водоснабжение и водоотведение» всех форм обучения. </w:t>
      </w:r>
    </w:p>
    <w:p w:rsidR="00DC68B4" w:rsidRPr="009A65CE" w:rsidRDefault="00DC68B4" w:rsidP="009A65CE">
      <w:pPr>
        <w:jc w:val="right"/>
        <w:rPr>
          <w:b/>
          <w:bCs/>
          <w:color w:val="auto"/>
        </w:rPr>
      </w:pPr>
      <w:r w:rsidRPr="009A65CE">
        <w:rPr>
          <w:b/>
          <w:bCs/>
          <w:color w:val="auto"/>
        </w:rPr>
        <w:t>КХ-1; НБО-1; ООУЛ-8</w:t>
      </w:r>
    </w:p>
    <w:p w:rsidR="00DC68B4" w:rsidRDefault="00DC68B4" w:rsidP="005322E9"/>
    <w:p w:rsidR="00DC68B4" w:rsidRDefault="00DC68B4" w:rsidP="003F5F9E">
      <w:pPr>
        <w:pStyle w:val="Heading1"/>
      </w:pPr>
      <w:bookmarkStart w:id="15" w:name="_Toc208821591"/>
      <w:r w:rsidRPr="003F5F9E">
        <w:t>Физическая культура</w:t>
      </w:r>
      <w:bookmarkEnd w:id="15"/>
      <w:r>
        <w:tab/>
      </w:r>
    </w:p>
    <w:p w:rsidR="00DC68B4" w:rsidRDefault="00DC68B4" w:rsidP="00E20885"/>
    <w:p w:rsidR="00DC68B4" w:rsidRPr="009A65CE" w:rsidRDefault="00DC68B4" w:rsidP="00A33E0D">
      <w:pPr>
        <w:rPr>
          <w:color w:val="auto"/>
        </w:rPr>
      </w:pPr>
      <w:r w:rsidRPr="009A65CE">
        <w:rPr>
          <w:b/>
          <w:bCs/>
          <w:color w:val="auto"/>
        </w:rPr>
        <w:t xml:space="preserve">796 (076.5) </w:t>
      </w:r>
      <w:r w:rsidRPr="009A65CE">
        <w:rPr>
          <w:b/>
          <w:bCs/>
          <w:color w:val="auto"/>
        </w:rPr>
        <w:br/>
      </w:r>
      <w:r w:rsidRPr="009A65CE">
        <w:rPr>
          <w:color w:val="auto"/>
        </w:rPr>
        <w:t>   </w:t>
      </w:r>
      <w:r w:rsidRPr="009A65CE">
        <w:rPr>
          <w:b/>
          <w:bCs/>
          <w:color w:val="auto"/>
        </w:rPr>
        <w:t>Алгоритм выполнения методико-практических заданий по физической культуре</w:t>
      </w:r>
      <w:r w:rsidRPr="009A65CE">
        <w:rPr>
          <w:color w:val="auto"/>
        </w:rPr>
        <w:t xml:space="preserve"> [Электронный ресурс] : метод. указания / Волгогр. гос. техн. ун-т ; сост. : О. Ф. Крикунова, М. С. Виншу, А. Е. Брыскин. - Волгоград : Изд-во ВолгГТУ, 2024. - 22 с. - Библиогр. : с. 22 (3 назв.). - </w:t>
      </w:r>
      <w:r w:rsidRPr="009A65CE">
        <w:rPr>
          <w:b/>
          <w:bCs/>
          <w:color w:val="auto"/>
        </w:rPr>
        <w:t>pdf.</w:t>
      </w:r>
    </w:p>
    <w:p w:rsidR="00DC68B4" w:rsidRPr="0095079B" w:rsidRDefault="00DC68B4" w:rsidP="00A33E0D"/>
    <w:p w:rsidR="00DC68B4" w:rsidRDefault="00DC68B4" w:rsidP="00A33E0D">
      <w:r w:rsidRPr="0095079B">
        <w:rPr>
          <w:i/>
          <w:iCs/>
        </w:rPr>
        <w:t>   Составлены в соответствии с программой ФГОС (3++) дисциплины и предназначены для студентов всех направлений подготовки специалистов строительной отрасли. Оказывают методическую помощь в организации учебного процесса по физическому воспитанию, в том числе для дистанционной формы обучения. Рекомендуется для студентов, аспирантов и преподавателей.</w:t>
      </w:r>
    </w:p>
    <w:p w:rsidR="00DC68B4" w:rsidRDefault="00DC68B4" w:rsidP="00E20885"/>
    <w:p w:rsidR="00DC68B4" w:rsidRDefault="00DC68B4" w:rsidP="00E20885"/>
    <w:p w:rsidR="00DC68B4" w:rsidRPr="003F5F9E" w:rsidRDefault="00DC68B4" w:rsidP="00E20885">
      <w:pPr>
        <w:rPr>
          <w:color w:val="auto"/>
        </w:rPr>
      </w:pPr>
      <w:r w:rsidRPr="009A65CE">
        <w:rPr>
          <w:b/>
          <w:bCs/>
          <w:color w:val="auto"/>
        </w:rPr>
        <w:t xml:space="preserve">Б 98999 </w:t>
      </w:r>
      <w:r w:rsidRPr="009A65CE">
        <w:rPr>
          <w:b/>
          <w:bCs/>
          <w:color w:val="auto"/>
        </w:rPr>
        <w:br/>
        <w:t xml:space="preserve">74.580.54я73 </w:t>
      </w:r>
      <w:r w:rsidRPr="009A65CE">
        <w:rPr>
          <w:b/>
          <w:bCs/>
          <w:color w:val="auto"/>
        </w:rPr>
        <w:br/>
        <w:t>Крикунова, О. Ф.</w:t>
      </w:r>
      <w:r w:rsidRPr="009A65CE">
        <w:rPr>
          <w:color w:val="auto"/>
        </w:rPr>
        <w:br/>
        <w:t>   Бег как средство физического воспитания студентов : учеб. пособие / О. Ф. Крикунова, Н. Е. Калинина, А. М. Карагодина ; М-во науки и высш. образования Рос. Федерации, Волгогр. гос. техн. ун-т. - Волгоград : Изд-во ВолгГТУ, 2025. - 111, [1] с. - pdf. - ISBN 978-5-9948-5068-8 : 46,96.</w:t>
      </w:r>
    </w:p>
    <w:p w:rsidR="00DC68B4" w:rsidRPr="003F5F9E" w:rsidRDefault="00DC68B4" w:rsidP="00E20885"/>
    <w:p w:rsidR="00DC68B4" w:rsidRPr="0095079B" w:rsidRDefault="00DC68B4" w:rsidP="009A65CE">
      <w:pPr>
        <w:pStyle w:val="NormalWeb"/>
        <w:spacing w:before="0" w:beforeAutospacing="0" w:after="0" w:afterAutospacing="0"/>
        <w:rPr>
          <w:i/>
          <w:iCs/>
        </w:rPr>
      </w:pPr>
      <w:r w:rsidRPr="0095079B">
        <w:rPr>
          <w:i/>
          <w:iCs/>
        </w:rPr>
        <w:t xml:space="preserve">   Центральное место в пособии уделено изучению техники бега и его влияния на организм студентов как самого естественного и доступного движения человека. Дана краткая история развития бега с древних времен по настоящее время. Рассмотрены виды беговых дисциплин в легкой атлетике и особенности бега в спортивных играх. Представлены примерные программы оздоровительного бега. Выделены особенности бега в специальной деятельности пожарных и его прикладное значение. Материал изложен в соответствии с рабочими программами дисциплины «Физическая культура и спорт» и отвечает требованиям государственного образовательного стандарта ФГОС (3++). Адресовано преподавателям и студентам. </w:t>
      </w:r>
    </w:p>
    <w:p w:rsidR="00DC68B4" w:rsidRPr="009A65CE" w:rsidRDefault="00DC68B4" w:rsidP="009A65CE">
      <w:pPr>
        <w:jc w:val="right"/>
        <w:rPr>
          <w:b/>
          <w:bCs/>
          <w:color w:val="auto"/>
        </w:rPr>
      </w:pPr>
      <w:r w:rsidRPr="009A65CE">
        <w:rPr>
          <w:b/>
          <w:bCs/>
          <w:color w:val="auto"/>
        </w:rPr>
        <w:t>КХ-1; НБО-1; ООУЛ-8</w:t>
      </w:r>
    </w:p>
    <w:p w:rsidR="00DC68B4" w:rsidRPr="003F5F9E" w:rsidRDefault="00DC68B4" w:rsidP="00E20885"/>
    <w:p w:rsidR="00DC68B4" w:rsidRPr="003F5F9E" w:rsidRDefault="00DC68B4" w:rsidP="00FB77A3">
      <w:pPr>
        <w:pStyle w:val="NormalWeb"/>
        <w:spacing w:after="0" w:afterAutospacing="0"/>
        <w:rPr>
          <w:b/>
          <w:bCs/>
          <w:color w:val="auto"/>
        </w:rPr>
      </w:pPr>
      <w:r w:rsidRPr="009A65CE">
        <w:rPr>
          <w:b/>
          <w:bCs/>
          <w:color w:val="auto"/>
        </w:rPr>
        <w:t xml:space="preserve">796 (076.5) </w:t>
      </w:r>
      <w:r w:rsidRPr="009A65CE">
        <w:rPr>
          <w:b/>
          <w:bCs/>
          <w:color w:val="auto"/>
        </w:rPr>
        <w:br/>
      </w:r>
      <w:r w:rsidRPr="009A65CE">
        <w:rPr>
          <w:color w:val="auto"/>
        </w:rPr>
        <w:t>   </w:t>
      </w:r>
      <w:r w:rsidRPr="009A65CE">
        <w:rPr>
          <w:b/>
          <w:bCs/>
          <w:color w:val="auto"/>
        </w:rPr>
        <w:t>Физическая подготовка студентов основного отделения средствами кроссфита</w:t>
      </w:r>
      <w:r w:rsidRPr="009A65CE">
        <w:rPr>
          <w:color w:val="auto"/>
        </w:rPr>
        <w:t xml:space="preserve"> [Электронный ресурс] : метод. рек. к самостоят. работе / Волгогр. гос. техн. ун-т ; сост. : Е. В. Ермакова [и др.]. - Волгоград : Изд-во ВолгГТУ, 2024. - 27 с. - Библиогр. : с. 22 (3 назв.). - </w:t>
      </w:r>
      <w:r w:rsidRPr="009A65CE">
        <w:rPr>
          <w:b/>
          <w:bCs/>
          <w:color w:val="auto"/>
        </w:rPr>
        <w:t>pdf.</w:t>
      </w:r>
    </w:p>
    <w:p w:rsidR="00DC68B4" w:rsidRPr="003F5F9E" w:rsidRDefault="00DC68B4" w:rsidP="00FB77A3">
      <w:pPr>
        <w:rPr>
          <w:i/>
          <w:iCs/>
        </w:rPr>
      </w:pPr>
    </w:p>
    <w:p w:rsidR="00DC68B4" w:rsidRDefault="00DC68B4" w:rsidP="00FB77A3">
      <w:pPr>
        <w:rPr>
          <w:highlight w:val="yellow"/>
        </w:rPr>
      </w:pPr>
      <w:r w:rsidRPr="0095079B">
        <w:rPr>
          <w:i/>
          <w:iCs/>
        </w:rPr>
        <w:t>   Даны рекомендации по освоению техники выполнения силовых кроссфит-комплексов. Представлены комплексы упражнений для самостоятельного выполнения. Обозначены методы контроля за физической и функциональной подготовленностью студентов. Материал изложен в соответствии с учебной программой по модулю «Физическая культура и спорт» и отвечает требованиям государственного образовательного стандарта ФГОС (3++). Адресовано преподавателям и студентам.</w:t>
      </w:r>
    </w:p>
    <w:p w:rsidR="00DC68B4" w:rsidRDefault="00DC68B4" w:rsidP="003F5F9E">
      <w:pPr>
        <w:pStyle w:val="Heading1"/>
      </w:pPr>
      <w:bookmarkStart w:id="16" w:name="_Toc208821592"/>
      <w:r w:rsidRPr="003F5F9E">
        <w:t>Философия</w:t>
      </w:r>
      <w:bookmarkEnd w:id="16"/>
      <w:r>
        <w:tab/>
      </w:r>
    </w:p>
    <w:p w:rsidR="00DC68B4" w:rsidRDefault="00DC68B4" w:rsidP="00A33E0D"/>
    <w:p w:rsidR="00DC68B4" w:rsidRPr="009A65CE" w:rsidRDefault="00DC68B4" w:rsidP="00A33E0D">
      <w:pPr>
        <w:rPr>
          <w:b/>
          <w:bCs/>
          <w:color w:val="auto"/>
        </w:rPr>
      </w:pPr>
      <w:r w:rsidRPr="009A65CE">
        <w:rPr>
          <w:b/>
          <w:bCs/>
          <w:color w:val="auto"/>
        </w:rPr>
        <w:t xml:space="preserve">ЭБС "Book.ru" </w:t>
      </w:r>
      <w:r w:rsidRPr="009A65CE">
        <w:rPr>
          <w:b/>
          <w:bCs/>
          <w:color w:val="auto"/>
        </w:rPr>
        <w:br/>
        <w:t xml:space="preserve">87.75я73 </w:t>
      </w:r>
      <w:r w:rsidRPr="009A65CE">
        <w:rPr>
          <w:b/>
          <w:bCs/>
          <w:color w:val="auto"/>
        </w:rPr>
        <w:br/>
        <w:t>Валишин Е. Н.</w:t>
      </w:r>
      <w:r w:rsidRPr="009A65CE">
        <w:rPr>
          <w:color w:val="auto"/>
        </w:rPr>
        <w:br/>
        <w:t xml:space="preserve">   Деловая этика : хрестоматия / Е. Н. Валишин, И. А. Иванова, В. Н. Пуляева. - Москва : Русайнс, 2024. - 123 с. - URL: https://book.ru/books/951572. - Текст : электронный. - </w:t>
      </w:r>
      <w:r w:rsidRPr="009A65CE">
        <w:rPr>
          <w:b/>
          <w:bCs/>
          <w:color w:val="auto"/>
        </w:rPr>
        <w:t>Режим доступа: для авториз. пользователей.</w:t>
      </w:r>
    </w:p>
    <w:p w:rsidR="00DC68B4" w:rsidRPr="003F5F9E" w:rsidRDefault="00DC68B4" w:rsidP="00A33E0D">
      <w:pPr>
        <w:rPr>
          <w:i/>
          <w:iCs/>
        </w:rPr>
      </w:pPr>
    </w:p>
    <w:p w:rsidR="00DC68B4" w:rsidRDefault="00DC68B4" w:rsidP="00A33E0D">
      <w:pPr>
        <w:rPr>
          <w:i/>
          <w:iCs/>
        </w:rPr>
      </w:pPr>
      <w:r w:rsidRPr="0095079B">
        <w:rPr>
          <w:i/>
          <w:iCs/>
        </w:rPr>
        <w:t>   Пособие содержит теоретические основы деловой этики и этики бизнеса. В пособии представлены практические аспекты реализации этических бизнесов в бизнесе, включая международный. Также в издании имеются проверочные тесты, вопросы и задания для закрепления полученных компетенций. Предназначено для подготовки бакалавров по направлению «Управление персоналом». Может быть полезно студентам, преподавателям, аспирантам.</w:t>
      </w:r>
    </w:p>
    <w:p w:rsidR="00DC68B4" w:rsidRDefault="00DC68B4" w:rsidP="00E20885"/>
    <w:p w:rsidR="00DC68B4" w:rsidRDefault="00DC68B4" w:rsidP="003F5F9E">
      <w:pPr>
        <w:pStyle w:val="Heading1"/>
      </w:pPr>
      <w:bookmarkStart w:id="17" w:name="_Toc208821593"/>
      <w:r w:rsidRPr="003F5F9E">
        <w:t>Экология</w:t>
      </w:r>
      <w:bookmarkEnd w:id="17"/>
    </w:p>
    <w:p w:rsidR="00DC68B4" w:rsidRDefault="00DC68B4" w:rsidP="00E20885"/>
    <w:p w:rsidR="00DC68B4" w:rsidRPr="009A65CE" w:rsidRDefault="00DC68B4" w:rsidP="009042CF">
      <w:pPr>
        <w:rPr>
          <w:color w:val="auto"/>
        </w:rPr>
      </w:pPr>
      <w:r w:rsidRPr="009A65CE">
        <w:rPr>
          <w:b/>
          <w:bCs/>
          <w:color w:val="auto"/>
        </w:rPr>
        <w:t xml:space="preserve">502.175(075.8) </w:t>
      </w:r>
      <w:r w:rsidRPr="009A65CE">
        <w:rPr>
          <w:b/>
          <w:bCs/>
          <w:color w:val="auto"/>
        </w:rPr>
        <w:br/>
      </w:r>
      <w:r w:rsidRPr="009A65CE">
        <w:rPr>
          <w:color w:val="auto"/>
        </w:rPr>
        <w:t>   </w:t>
      </w:r>
      <w:r w:rsidRPr="009A65CE">
        <w:rPr>
          <w:b/>
          <w:bCs/>
          <w:color w:val="auto"/>
        </w:rPr>
        <w:t>Инженерная экология</w:t>
      </w:r>
      <w:r w:rsidRPr="009A65CE">
        <w:rPr>
          <w:color w:val="auto"/>
        </w:rPr>
        <w:t xml:space="preserve"> [Электронный ресурс] : материалы к практ. занятиям и самостоят. работе обучающихся / Волгогр. гос. техн. ун-т ; сост. Н. В. Коростелева. - Волгоград : Изд-во ВолгГТУ, 2024. - 21 с. - Библиогр. : с. 20-21 (29 назв.). - </w:t>
      </w:r>
      <w:r w:rsidRPr="009A65CE">
        <w:rPr>
          <w:b/>
          <w:bCs/>
          <w:color w:val="auto"/>
        </w:rPr>
        <w:t>pdf.</w:t>
      </w:r>
    </w:p>
    <w:p w:rsidR="00DC68B4" w:rsidRPr="0095079B" w:rsidRDefault="00DC68B4" w:rsidP="009042CF"/>
    <w:p w:rsidR="00DC68B4" w:rsidRDefault="00DC68B4" w:rsidP="009042CF">
      <w:r w:rsidRPr="0095079B">
        <w:rPr>
          <w:i/>
          <w:iCs/>
        </w:rPr>
        <w:t>   Содержит дополнительные материалы для подготовки к практическим занятиям по дисциплине «Инженерная экология», в т. ч. дополнительные вопросы для подготовки к практическим занятиям, задание на выполнение контрольной работы, список рекомендуемой литературы и др. Для студентов бакалавриата очной, очно-заочной и заочной форм обучения.</w:t>
      </w:r>
    </w:p>
    <w:p w:rsidR="00DC68B4" w:rsidRDefault="00DC68B4" w:rsidP="00E20885"/>
    <w:p w:rsidR="00DC68B4" w:rsidRDefault="00DC68B4" w:rsidP="00E20885"/>
    <w:p w:rsidR="00DC68B4" w:rsidRPr="009A65CE" w:rsidRDefault="00DC68B4" w:rsidP="00931A55">
      <w:pPr>
        <w:rPr>
          <w:color w:val="auto"/>
        </w:rPr>
      </w:pPr>
      <w:r w:rsidRPr="009A65CE">
        <w:rPr>
          <w:b/>
          <w:bCs/>
          <w:color w:val="auto"/>
        </w:rPr>
        <w:t xml:space="preserve">Б 99024, 99025 </w:t>
      </w:r>
      <w:r w:rsidRPr="009A65CE">
        <w:rPr>
          <w:b/>
          <w:bCs/>
          <w:color w:val="auto"/>
        </w:rPr>
        <w:br/>
        <w:t xml:space="preserve">502.175(075.8) </w:t>
      </w:r>
      <w:r w:rsidRPr="009A65CE">
        <w:rPr>
          <w:b/>
          <w:bCs/>
          <w:color w:val="auto"/>
        </w:rPr>
        <w:br/>
        <w:t>Колесников, Е. Ю.</w:t>
      </w:r>
      <w:r w:rsidRPr="009A65CE">
        <w:rPr>
          <w:color w:val="auto"/>
        </w:rPr>
        <w:br/>
        <w:t>   Оценка техногенного воздействия на окружающую среду : учебник / Е. Ю. Колесников. - Санкт-Петербург : Лань, 2025. - 432 с. - ISBN 978-5-507-52005-3 : 2721,40.</w:t>
      </w:r>
    </w:p>
    <w:p w:rsidR="00DC68B4" w:rsidRDefault="00DC68B4" w:rsidP="00931A55"/>
    <w:p w:rsidR="00DC68B4" w:rsidRPr="006E7038" w:rsidRDefault="00DC68B4" w:rsidP="00931A55">
      <w:pPr>
        <w:rPr>
          <w:i/>
          <w:iCs/>
        </w:rPr>
      </w:pPr>
      <w:r>
        <w:t xml:space="preserve">   </w:t>
      </w:r>
      <w:r w:rsidRPr="006E7038">
        <w:rPr>
          <w:i/>
          <w:iCs/>
        </w:rPr>
        <w:t>Изучение учебника важно для решения проблем экологического мониторинга, защиты экосистем и человека от негативного воздействия современных технологических процессов и источников энергии. Учебник содержит значительный расчетный материал, использование которого поможет студентам приобрести необходимые навыки оценки состояния окружающей среды в штатных условиях работы предприятий и при авариях и разработки комплекса мероприятий обеспечения экологической безопасности. Обучающиеся также найдут в учебнике материалы для проведения практических и семинарских занятий, контрольных работ и тестов проверки промежуточных знаний. Каждое расчетное задание содержит 25 индивидуальных вариантов исходных данных. Соответствует актуальным требованиям Федерального государственного образовательного стандарта высшего образования. Учебник предназначен для студентов, обучающихся по направлению подготовки «Техносферная безопасность», а также специалистов предприятий экономики, занимающихся оценкой воздействия на окружающую среду производственных загрязнений, экологической экспертизой и экологическим мониторингом, экспертизой проектов.</w:t>
      </w:r>
    </w:p>
    <w:p w:rsidR="00DC68B4" w:rsidRPr="009A65CE" w:rsidRDefault="00DC68B4" w:rsidP="009A65CE">
      <w:pPr>
        <w:jc w:val="right"/>
        <w:rPr>
          <w:b/>
          <w:bCs/>
          <w:color w:val="auto"/>
        </w:rPr>
      </w:pPr>
      <w:r w:rsidRPr="009A65CE">
        <w:rPr>
          <w:b/>
          <w:bCs/>
          <w:color w:val="auto"/>
        </w:rPr>
        <w:t>КХ-2; ООУЛ-3</w:t>
      </w:r>
    </w:p>
    <w:p w:rsidR="00DC68B4" w:rsidRDefault="00DC68B4" w:rsidP="00931A55"/>
    <w:p w:rsidR="00DC68B4" w:rsidRDefault="00DC68B4" w:rsidP="001C0A2B">
      <w:r w:rsidRPr="0095079B">
        <w:rPr>
          <w:b/>
          <w:bCs/>
        </w:rPr>
        <w:br/>
      </w:r>
      <w:r w:rsidRPr="009A65CE">
        <w:rPr>
          <w:b/>
          <w:bCs/>
          <w:color w:val="auto"/>
        </w:rPr>
        <w:t xml:space="preserve">Г 2217 </w:t>
      </w:r>
      <w:r w:rsidRPr="009A65CE">
        <w:rPr>
          <w:b/>
          <w:bCs/>
          <w:color w:val="auto"/>
        </w:rPr>
        <w:br/>
        <w:t xml:space="preserve">628.47(043.3) </w:t>
      </w:r>
      <w:r w:rsidRPr="009A65CE">
        <w:rPr>
          <w:b/>
          <w:bCs/>
          <w:color w:val="auto"/>
        </w:rPr>
        <w:br/>
        <w:t>Копец, Ю. В.</w:t>
      </w:r>
      <w:r w:rsidRPr="009A65CE">
        <w:rPr>
          <w:color w:val="auto"/>
        </w:rPr>
        <w:br/>
        <w:t>   Повышение эффективности утилизации твердых коммунальных отходов на примере Луганской Народной Республики : дис. ... канд. техн. наук : 2.10.2 / Ю. В. Копец ; М-во образования и науки Рос. Федерации, Волгогр. гос. техн. ун-т. - Волгоград : [б. и.], 2023. - 138 л. - Библиогр. : л. 119-133 (119 назв.) . - 0,00.</w:t>
      </w:r>
    </w:p>
    <w:p w:rsidR="00DC68B4" w:rsidRPr="003F5F9E" w:rsidRDefault="00DC68B4" w:rsidP="00EE0C37">
      <w:pPr>
        <w:jc w:val="right"/>
        <w:rPr>
          <w:b/>
          <w:bCs/>
        </w:rPr>
      </w:pPr>
      <w:r w:rsidRPr="009A65CE">
        <w:rPr>
          <w:b/>
          <w:bCs/>
          <w:color w:val="auto"/>
        </w:rPr>
        <w:t>КХ-1</w:t>
      </w:r>
      <w:r w:rsidRPr="00EE0C37">
        <w:rPr>
          <w:b/>
          <w:bCs/>
        </w:rPr>
        <w:br/>
      </w:r>
    </w:p>
    <w:p w:rsidR="00DC68B4" w:rsidRPr="003F5F9E" w:rsidRDefault="00DC68B4" w:rsidP="00EE0C37">
      <w:pPr>
        <w:jc w:val="right"/>
        <w:rPr>
          <w:b/>
          <w:bCs/>
        </w:rPr>
      </w:pPr>
    </w:p>
    <w:p w:rsidR="00DC68B4" w:rsidRPr="009A65CE" w:rsidRDefault="00DC68B4" w:rsidP="001C0A2B">
      <w:pPr>
        <w:rPr>
          <w:color w:val="auto"/>
        </w:rPr>
      </w:pPr>
      <w:r w:rsidRPr="009A65CE">
        <w:rPr>
          <w:b/>
          <w:bCs/>
          <w:color w:val="auto"/>
        </w:rPr>
        <w:t xml:space="preserve">628(043.3) </w:t>
      </w:r>
      <w:r w:rsidRPr="009A65CE">
        <w:rPr>
          <w:b/>
          <w:bCs/>
          <w:color w:val="auto"/>
        </w:rPr>
        <w:br/>
        <w:t xml:space="preserve">628.47(043.3) </w:t>
      </w:r>
      <w:r w:rsidRPr="009A65CE">
        <w:rPr>
          <w:b/>
          <w:bCs/>
          <w:color w:val="auto"/>
        </w:rPr>
        <w:br/>
        <w:t>Копец, Ю. В.</w:t>
      </w:r>
      <w:r w:rsidRPr="009A65CE">
        <w:rPr>
          <w:color w:val="auto"/>
        </w:rPr>
        <w:br/>
        <w:t>   Повышение эффективности утилизации твердых коммунальных отходов на примере Луганской Народной Республики : автореф. дис. ... канд. техн. наук : 2.10.2 / Ю. В. Копец. - Волгоград : [б. и.], 2023. - 25 с. - 0,00.</w:t>
      </w:r>
    </w:p>
    <w:p w:rsidR="00DC68B4" w:rsidRPr="009A65CE" w:rsidRDefault="00DC68B4" w:rsidP="00EE0C37">
      <w:pPr>
        <w:jc w:val="right"/>
        <w:rPr>
          <w:b/>
          <w:bCs/>
          <w:color w:val="auto"/>
        </w:rPr>
      </w:pPr>
      <w:r w:rsidRPr="009A65CE">
        <w:rPr>
          <w:b/>
          <w:bCs/>
          <w:color w:val="auto"/>
        </w:rPr>
        <w:t>КХ-2</w:t>
      </w:r>
    </w:p>
    <w:p w:rsidR="00DC68B4" w:rsidRPr="009A65CE" w:rsidRDefault="00DC68B4" w:rsidP="001C0A2B">
      <w:pPr>
        <w:rPr>
          <w:color w:val="auto"/>
        </w:rPr>
      </w:pPr>
    </w:p>
    <w:p w:rsidR="00DC68B4" w:rsidRPr="009A65CE" w:rsidRDefault="00DC68B4" w:rsidP="001C0A2B">
      <w:pPr>
        <w:rPr>
          <w:b/>
          <w:bCs/>
          <w:color w:val="auto"/>
        </w:rPr>
      </w:pPr>
    </w:p>
    <w:p w:rsidR="00DC68B4" w:rsidRPr="003F5F9E" w:rsidRDefault="00DC68B4" w:rsidP="006E7038">
      <w:pPr>
        <w:rPr>
          <w:b/>
          <w:bCs/>
          <w:color w:val="auto"/>
        </w:rPr>
      </w:pPr>
      <w:r w:rsidRPr="003F5F9E">
        <w:rPr>
          <w:b/>
          <w:bCs/>
          <w:color w:val="auto"/>
        </w:rPr>
        <w:t xml:space="preserve">Г 2215  </w:t>
      </w:r>
    </w:p>
    <w:p w:rsidR="00DC68B4" w:rsidRPr="003F5F9E" w:rsidRDefault="00DC68B4" w:rsidP="00444746">
      <w:pPr>
        <w:rPr>
          <w:b/>
          <w:bCs/>
          <w:color w:val="auto"/>
        </w:rPr>
      </w:pPr>
      <w:r w:rsidRPr="003F5F9E">
        <w:rPr>
          <w:b/>
          <w:bCs/>
          <w:color w:val="auto"/>
        </w:rPr>
        <w:t xml:space="preserve">502.5(043.3) </w:t>
      </w:r>
    </w:p>
    <w:p w:rsidR="00DC68B4" w:rsidRPr="003F5F9E" w:rsidRDefault="00DC68B4" w:rsidP="00444746">
      <w:pPr>
        <w:rPr>
          <w:b/>
          <w:bCs/>
          <w:color w:val="auto"/>
        </w:rPr>
      </w:pPr>
      <w:r w:rsidRPr="009A65CE">
        <w:rPr>
          <w:b/>
          <w:bCs/>
          <w:color w:val="auto"/>
        </w:rPr>
        <w:t>Хантимирова, С. Б.</w:t>
      </w:r>
      <w:r w:rsidRPr="009A65CE">
        <w:rPr>
          <w:color w:val="auto"/>
        </w:rPr>
        <w:br/>
        <w:t>   Разработка технологии утилизации свалочных масс и рекультивации загрязненных земель с использованием природных органо-минеральных соединений : дис. ... канд. техн. наук : 2.10.2 / С. Б. Хантимирова ; М-во образования и науки Рос. Федерации, Волгогр. гос. техн. ун-т. - Волгоград : [б. и.], 2023. - 161 л. - Библиогр. : л. 115-138 (173 назв.) . - 0,00.</w:t>
      </w:r>
    </w:p>
    <w:p w:rsidR="00DC68B4" w:rsidRPr="009A65CE" w:rsidRDefault="00DC68B4" w:rsidP="00EE0C37">
      <w:pPr>
        <w:jc w:val="right"/>
        <w:rPr>
          <w:b/>
          <w:bCs/>
          <w:color w:val="auto"/>
        </w:rPr>
      </w:pPr>
      <w:r w:rsidRPr="009A65CE">
        <w:rPr>
          <w:b/>
          <w:bCs/>
          <w:color w:val="auto"/>
        </w:rPr>
        <w:t>КХ-1</w:t>
      </w:r>
    </w:p>
    <w:p w:rsidR="00DC68B4" w:rsidRDefault="00DC68B4" w:rsidP="00E20885"/>
    <w:p w:rsidR="00DC68B4" w:rsidRDefault="00DC68B4" w:rsidP="00E20885"/>
    <w:p w:rsidR="00DC68B4" w:rsidRPr="006C4065" w:rsidRDefault="00DC68B4" w:rsidP="00A87B7B">
      <w:pPr>
        <w:rPr>
          <w:color w:val="auto"/>
        </w:rPr>
      </w:pPr>
      <w:r w:rsidRPr="006C4065">
        <w:rPr>
          <w:b/>
          <w:bCs/>
          <w:color w:val="auto"/>
        </w:rPr>
        <w:t xml:space="preserve">628(043.3) </w:t>
      </w:r>
      <w:r w:rsidRPr="006C4065">
        <w:rPr>
          <w:b/>
          <w:bCs/>
          <w:color w:val="auto"/>
        </w:rPr>
        <w:br/>
        <w:t>502.5(043.3)</w:t>
      </w:r>
      <w:r w:rsidRPr="006C4065">
        <w:rPr>
          <w:b/>
          <w:bCs/>
          <w:color w:val="auto"/>
        </w:rPr>
        <w:br/>
        <w:t>Хантимирова, С. Б.</w:t>
      </w:r>
      <w:r w:rsidRPr="006C4065">
        <w:rPr>
          <w:color w:val="auto"/>
        </w:rPr>
        <w:br/>
        <w:t>   Разработка технологии утилизации свалочных масс и рекультивации загрязненных земель с использованием природных органо-минеральных соединений : автореф. дис. ... канд. техн. наук : 2.10.2 / С. Б. Хантимирова. - Волгоград : [б. и.], 2023. - 20 с. - 0,00.</w:t>
      </w:r>
    </w:p>
    <w:p w:rsidR="00DC68B4" w:rsidRPr="006C4065" w:rsidRDefault="00DC68B4" w:rsidP="00EE0C37">
      <w:pPr>
        <w:jc w:val="right"/>
        <w:rPr>
          <w:b/>
          <w:bCs/>
          <w:color w:val="auto"/>
        </w:rPr>
      </w:pPr>
      <w:r w:rsidRPr="006C4065">
        <w:rPr>
          <w:b/>
          <w:bCs/>
          <w:color w:val="auto"/>
        </w:rPr>
        <w:t>КХ-2</w:t>
      </w:r>
    </w:p>
    <w:p w:rsidR="00DC68B4" w:rsidRDefault="00DC68B4" w:rsidP="00A87B7B"/>
    <w:p w:rsidR="00DC68B4" w:rsidRDefault="00DC68B4">
      <w:bookmarkStart w:id="18" w:name="_GoBack"/>
      <w:bookmarkEnd w:id="18"/>
    </w:p>
    <w:sectPr w:rsidR="00DC68B4" w:rsidSect="0073452C">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8B4" w:rsidRDefault="00DC68B4">
      <w:r>
        <w:separator/>
      </w:r>
    </w:p>
  </w:endnote>
  <w:endnote w:type="continuationSeparator" w:id="0">
    <w:p w:rsidR="00DC68B4" w:rsidRDefault="00DC68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8B4" w:rsidRDefault="00DC68B4" w:rsidP="00CE0E03">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DC68B4" w:rsidRDefault="00DC68B4" w:rsidP="00B3464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8B4" w:rsidRDefault="00DC68B4">
      <w:r>
        <w:separator/>
      </w:r>
    </w:p>
  </w:footnote>
  <w:footnote w:type="continuationSeparator" w:id="0">
    <w:p w:rsidR="00DC68B4" w:rsidRDefault="00DC68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0885"/>
    <w:rsid w:val="00041396"/>
    <w:rsid w:val="00054AAD"/>
    <w:rsid w:val="00054E04"/>
    <w:rsid w:val="000A3B9E"/>
    <w:rsid w:val="000F5666"/>
    <w:rsid w:val="00103C75"/>
    <w:rsid w:val="001141BE"/>
    <w:rsid w:val="00135E13"/>
    <w:rsid w:val="0016354B"/>
    <w:rsid w:val="001C0A2B"/>
    <w:rsid w:val="001E472E"/>
    <w:rsid w:val="002642DD"/>
    <w:rsid w:val="00284C54"/>
    <w:rsid w:val="00287CDA"/>
    <w:rsid w:val="0032399C"/>
    <w:rsid w:val="00387C3B"/>
    <w:rsid w:val="00391326"/>
    <w:rsid w:val="003B1DCF"/>
    <w:rsid w:val="003C035E"/>
    <w:rsid w:val="003F5F9E"/>
    <w:rsid w:val="00404404"/>
    <w:rsid w:val="004136D0"/>
    <w:rsid w:val="00444746"/>
    <w:rsid w:val="00444E45"/>
    <w:rsid w:val="00446DC6"/>
    <w:rsid w:val="00454C87"/>
    <w:rsid w:val="00464BC2"/>
    <w:rsid w:val="00474473"/>
    <w:rsid w:val="00496BBA"/>
    <w:rsid w:val="004A0AEB"/>
    <w:rsid w:val="004B79B4"/>
    <w:rsid w:val="004D6D68"/>
    <w:rsid w:val="004E62D5"/>
    <w:rsid w:val="005322E9"/>
    <w:rsid w:val="005743FF"/>
    <w:rsid w:val="005B0A4A"/>
    <w:rsid w:val="005C19E2"/>
    <w:rsid w:val="005C2E42"/>
    <w:rsid w:val="006C4065"/>
    <w:rsid w:val="006E7038"/>
    <w:rsid w:val="007002E6"/>
    <w:rsid w:val="007236A7"/>
    <w:rsid w:val="0073452C"/>
    <w:rsid w:val="00774522"/>
    <w:rsid w:val="007E1CAF"/>
    <w:rsid w:val="007F00D8"/>
    <w:rsid w:val="008038C4"/>
    <w:rsid w:val="00856982"/>
    <w:rsid w:val="008940A8"/>
    <w:rsid w:val="008F12F9"/>
    <w:rsid w:val="009042CF"/>
    <w:rsid w:val="00907C21"/>
    <w:rsid w:val="009174B6"/>
    <w:rsid w:val="00931A55"/>
    <w:rsid w:val="0095079B"/>
    <w:rsid w:val="00976272"/>
    <w:rsid w:val="009A65CE"/>
    <w:rsid w:val="009B4A95"/>
    <w:rsid w:val="009B6630"/>
    <w:rsid w:val="009C723F"/>
    <w:rsid w:val="009D0AC8"/>
    <w:rsid w:val="009F632F"/>
    <w:rsid w:val="00A33E0D"/>
    <w:rsid w:val="00A443C4"/>
    <w:rsid w:val="00A87B7B"/>
    <w:rsid w:val="00B175A2"/>
    <w:rsid w:val="00B3464A"/>
    <w:rsid w:val="00BB5A6B"/>
    <w:rsid w:val="00BB76FB"/>
    <w:rsid w:val="00BE25EB"/>
    <w:rsid w:val="00BE4BC8"/>
    <w:rsid w:val="00C311A3"/>
    <w:rsid w:val="00CB56C0"/>
    <w:rsid w:val="00CD2581"/>
    <w:rsid w:val="00CE0E03"/>
    <w:rsid w:val="00D20F3F"/>
    <w:rsid w:val="00D4488E"/>
    <w:rsid w:val="00D52B87"/>
    <w:rsid w:val="00DC4467"/>
    <w:rsid w:val="00DC68B4"/>
    <w:rsid w:val="00E20885"/>
    <w:rsid w:val="00E2475D"/>
    <w:rsid w:val="00E40A95"/>
    <w:rsid w:val="00E75A8E"/>
    <w:rsid w:val="00E925CD"/>
    <w:rsid w:val="00EA29EE"/>
    <w:rsid w:val="00ED13BC"/>
    <w:rsid w:val="00EE0C37"/>
    <w:rsid w:val="00F82BA0"/>
    <w:rsid w:val="00FA0BBC"/>
    <w:rsid w:val="00FB77A3"/>
    <w:rsid w:val="00FE16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885"/>
    <w:rPr>
      <w:color w:val="000088"/>
      <w:sz w:val="24"/>
      <w:szCs w:val="24"/>
    </w:rPr>
  </w:style>
  <w:style w:type="paragraph" w:styleId="Heading1">
    <w:name w:val="heading 1"/>
    <w:basedOn w:val="Normal"/>
    <w:next w:val="Normal"/>
    <w:link w:val="Heading1Char"/>
    <w:uiPriority w:val="99"/>
    <w:qFormat/>
    <w:locked/>
    <w:rsid w:val="003F5F9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3F5F9E"/>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253"/>
    <w:rPr>
      <w:rFonts w:asciiTheme="majorHAnsi" w:eastAsiaTheme="majorEastAsia" w:hAnsiTheme="majorHAnsi" w:cstheme="majorBidi"/>
      <w:b/>
      <w:bCs/>
      <w:color w:val="000088"/>
      <w:kern w:val="32"/>
      <w:sz w:val="32"/>
      <w:szCs w:val="32"/>
    </w:rPr>
  </w:style>
  <w:style w:type="character" w:customStyle="1" w:styleId="Heading2Char">
    <w:name w:val="Heading 2 Char"/>
    <w:basedOn w:val="DefaultParagraphFont"/>
    <w:link w:val="Heading2"/>
    <w:uiPriority w:val="9"/>
    <w:semiHidden/>
    <w:rsid w:val="00685253"/>
    <w:rPr>
      <w:rFonts w:asciiTheme="majorHAnsi" w:eastAsiaTheme="majorEastAsia" w:hAnsiTheme="majorHAnsi" w:cstheme="majorBidi"/>
      <w:b/>
      <w:bCs/>
      <w:i/>
      <w:iCs/>
      <w:color w:val="000088"/>
      <w:sz w:val="28"/>
      <w:szCs w:val="28"/>
    </w:rPr>
  </w:style>
  <w:style w:type="paragraph" w:styleId="NormalWeb">
    <w:name w:val="Normal (Web)"/>
    <w:basedOn w:val="Normal"/>
    <w:uiPriority w:val="99"/>
    <w:rsid w:val="00E20885"/>
    <w:pPr>
      <w:spacing w:before="100" w:beforeAutospacing="1" w:after="100" w:afterAutospacing="1"/>
    </w:pPr>
  </w:style>
  <w:style w:type="paragraph" w:styleId="TOC1">
    <w:name w:val="toc 1"/>
    <w:basedOn w:val="Normal"/>
    <w:next w:val="Normal"/>
    <w:autoRedefine/>
    <w:uiPriority w:val="99"/>
    <w:semiHidden/>
    <w:locked/>
    <w:rsid w:val="00B3464A"/>
  </w:style>
  <w:style w:type="paragraph" w:styleId="TOC2">
    <w:name w:val="toc 2"/>
    <w:basedOn w:val="Normal"/>
    <w:next w:val="Normal"/>
    <w:autoRedefine/>
    <w:uiPriority w:val="99"/>
    <w:semiHidden/>
    <w:locked/>
    <w:rsid w:val="00B3464A"/>
    <w:pPr>
      <w:ind w:left="240"/>
    </w:pPr>
  </w:style>
  <w:style w:type="character" w:styleId="Hyperlink">
    <w:name w:val="Hyperlink"/>
    <w:basedOn w:val="DefaultParagraphFont"/>
    <w:uiPriority w:val="99"/>
    <w:rsid w:val="00B3464A"/>
    <w:rPr>
      <w:color w:val="0000FF"/>
      <w:u w:val="single"/>
    </w:rPr>
  </w:style>
  <w:style w:type="paragraph" w:styleId="Footer">
    <w:name w:val="footer"/>
    <w:basedOn w:val="Normal"/>
    <w:link w:val="FooterChar"/>
    <w:uiPriority w:val="99"/>
    <w:rsid w:val="00B3464A"/>
    <w:pPr>
      <w:tabs>
        <w:tab w:val="center" w:pos="4677"/>
        <w:tab w:val="right" w:pos="9355"/>
      </w:tabs>
    </w:pPr>
  </w:style>
  <w:style w:type="character" w:customStyle="1" w:styleId="FooterChar">
    <w:name w:val="Footer Char"/>
    <w:basedOn w:val="DefaultParagraphFont"/>
    <w:link w:val="Footer"/>
    <w:uiPriority w:val="99"/>
    <w:semiHidden/>
    <w:rsid w:val="00685253"/>
    <w:rPr>
      <w:color w:val="000088"/>
      <w:sz w:val="24"/>
      <w:szCs w:val="24"/>
    </w:rPr>
  </w:style>
  <w:style w:type="character" w:styleId="PageNumber">
    <w:name w:val="page number"/>
    <w:basedOn w:val="DefaultParagraphFont"/>
    <w:uiPriority w:val="99"/>
    <w:rsid w:val="00B3464A"/>
  </w:style>
</w:styles>
</file>

<file path=word/webSettings.xml><?xml version="1.0" encoding="utf-8"?>
<w:webSettings xmlns:r="http://schemas.openxmlformats.org/officeDocument/2006/relationships" xmlns:w="http://schemas.openxmlformats.org/wordprocessingml/2006/main">
  <w:divs>
    <w:div w:id="52780331">
      <w:marLeft w:val="0"/>
      <w:marRight w:val="0"/>
      <w:marTop w:val="0"/>
      <w:marBottom w:val="0"/>
      <w:divBdr>
        <w:top w:val="none" w:sz="0" w:space="0" w:color="auto"/>
        <w:left w:val="none" w:sz="0" w:space="0" w:color="auto"/>
        <w:bottom w:val="none" w:sz="0" w:space="0" w:color="auto"/>
        <w:right w:val="none" w:sz="0" w:space="0" w:color="auto"/>
      </w:divBdr>
      <w:divsChild>
        <w:div w:id="52780329">
          <w:marLeft w:val="0"/>
          <w:marRight w:val="0"/>
          <w:marTop w:val="0"/>
          <w:marBottom w:val="0"/>
          <w:divBdr>
            <w:top w:val="none" w:sz="0" w:space="0" w:color="auto"/>
            <w:left w:val="none" w:sz="0" w:space="0" w:color="auto"/>
            <w:bottom w:val="none" w:sz="0" w:space="0" w:color="auto"/>
            <w:right w:val="none" w:sz="0" w:space="0" w:color="auto"/>
          </w:divBdr>
          <w:divsChild>
            <w:div w:id="52780332">
              <w:marLeft w:val="0"/>
              <w:marRight w:val="0"/>
              <w:marTop w:val="0"/>
              <w:marBottom w:val="0"/>
              <w:divBdr>
                <w:top w:val="none" w:sz="0" w:space="0" w:color="auto"/>
                <w:left w:val="none" w:sz="0" w:space="0" w:color="auto"/>
                <w:bottom w:val="none" w:sz="0" w:space="0" w:color="auto"/>
                <w:right w:val="none" w:sz="0" w:space="0" w:color="auto"/>
              </w:divBdr>
            </w:div>
          </w:divsChild>
        </w:div>
        <w:div w:id="52780330">
          <w:marLeft w:val="0"/>
          <w:marRight w:val="0"/>
          <w:marTop w:val="0"/>
          <w:marBottom w:val="0"/>
          <w:divBdr>
            <w:top w:val="none" w:sz="0" w:space="0" w:color="auto"/>
            <w:left w:val="none" w:sz="0" w:space="0" w:color="auto"/>
            <w:bottom w:val="none" w:sz="0" w:space="0" w:color="auto"/>
            <w:right w:val="none" w:sz="0" w:space="0" w:color="auto"/>
          </w:divBdr>
          <w:divsChild>
            <w:div w:id="52780333">
              <w:marLeft w:val="0"/>
              <w:marRight w:val="0"/>
              <w:marTop w:val="0"/>
              <w:marBottom w:val="0"/>
              <w:divBdr>
                <w:top w:val="single" w:sz="6" w:space="0" w:color="E3E5E4"/>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28</Pages>
  <Words>10118</Words>
  <Characters>-32766</Characters>
  <Application>Microsoft Office Outlook</Application>
  <DocSecurity>0</DocSecurity>
  <Lines>0</Lines>
  <Paragraphs>0</Paragraphs>
  <ScaleCrop>false</ScaleCrop>
  <Company>ВолгГАСУ</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dc:creator>
  <cp:keywords/>
  <dc:description/>
  <cp:lastModifiedBy>podhiv</cp:lastModifiedBy>
  <cp:revision>4</cp:revision>
  <dcterms:created xsi:type="dcterms:W3CDTF">2025-09-15T06:33:00Z</dcterms:created>
  <dcterms:modified xsi:type="dcterms:W3CDTF">2025-09-15T05:40:00Z</dcterms:modified>
</cp:coreProperties>
</file>