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50" w:rsidRPr="00DC724B" w:rsidRDefault="000B0B50" w:rsidP="000B0B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Тараканов Василий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Валерьевич</w:t>
      </w:r>
    </w:p>
    <w:p w:rsidR="000B0B50" w:rsidRDefault="00735507" w:rsidP="000B0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экономических наук, </w:t>
      </w:r>
      <w:r w:rsidR="00B97643">
        <w:rPr>
          <w:rFonts w:ascii="Times New Roman" w:hAnsi="Times New Roman" w:cs="Times New Roman"/>
          <w:sz w:val="28"/>
          <w:szCs w:val="28"/>
        </w:rPr>
        <w:t>п</w:t>
      </w:r>
      <w:r w:rsidR="00AD1E0E">
        <w:rPr>
          <w:rFonts w:ascii="Times New Roman" w:hAnsi="Times New Roman" w:cs="Times New Roman"/>
          <w:sz w:val="28"/>
          <w:szCs w:val="28"/>
        </w:rPr>
        <w:t>рофессор</w:t>
      </w:r>
      <w:r w:rsidR="000B0B50">
        <w:rPr>
          <w:rFonts w:ascii="Times New Roman" w:hAnsi="Times New Roman" w:cs="Times New Roman"/>
          <w:sz w:val="28"/>
          <w:szCs w:val="28"/>
        </w:rPr>
        <w:t>.</w:t>
      </w:r>
    </w:p>
    <w:p w:rsidR="000B0B50" w:rsidRDefault="000B0B50" w:rsidP="000B0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научных интересов: </w:t>
      </w:r>
      <w:r w:rsidR="00AD1E0E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B865B2">
        <w:rPr>
          <w:rFonts w:ascii="Times New Roman" w:hAnsi="Times New Roman" w:cs="Times New Roman"/>
          <w:sz w:val="28"/>
          <w:szCs w:val="28"/>
        </w:rPr>
        <w:t>финансового механизма системы высшего профессионального образования, выявлением проблем, поиском путей их решений и перспектив развития.</w:t>
      </w:r>
    </w:p>
    <w:p w:rsidR="00B865B2" w:rsidRPr="00FB1A83" w:rsidRDefault="006050A7" w:rsidP="000B0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</w:t>
      </w:r>
      <w:r w:rsidR="008C12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8 г. окончил Волгоградский государственный университет, </w:t>
      </w:r>
      <w:r w:rsidR="00A91A63">
        <w:rPr>
          <w:rFonts w:ascii="Times New Roman" w:hAnsi="Times New Roman" w:cs="Times New Roman"/>
          <w:sz w:val="28"/>
          <w:szCs w:val="28"/>
        </w:rPr>
        <w:t xml:space="preserve">получил квалификацию историка,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 истории и обществоведения. </w:t>
      </w:r>
      <w:r w:rsidR="0077120D">
        <w:rPr>
          <w:rFonts w:ascii="Times New Roman" w:hAnsi="Times New Roman" w:cs="Times New Roman"/>
          <w:sz w:val="28"/>
          <w:szCs w:val="28"/>
        </w:rPr>
        <w:t>В 1992</w:t>
      </w:r>
      <w:r w:rsidR="002375E1">
        <w:rPr>
          <w:rFonts w:ascii="Times New Roman" w:hAnsi="Times New Roman" w:cs="Times New Roman"/>
          <w:sz w:val="28"/>
          <w:szCs w:val="28"/>
        </w:rPr>
        <w:t xml:space="preserve"> г. защитил кандидатскую диссертацию по теме: «</w:t>
      </w:r>
      <w:r w:rsidR="00AB43D7">
        <w:rPr>
          <w:rFonts w:ascii="Times New Roman" w:hAnsi="Times New Roman" w:cs="Times New Roman"/>
          <w:sz w:val="28"/>
          <w:szCs w:val="28"/>
        </w:rPr>
        <w:t xml:space="preserve">Сбытовая кооперация в сельском хозяйстве России: теория, исторический </w:t>
      </w:r>
      <w:bookmarkStart w:id="0" w:name="_GoBack"/>
      <w:bookmarkEnd w:id="0"/>
      <w:r w:rsidR="00AB43D7">
        <w:rPr>
          <w:rFonts w:ascii="Times New Roman" w:hAnsi="Times New Roman" w:cs="Times New Roman"/>
          <w:sz w:val="28"/>
          <w:szCs w:val="28"/>
        </w:rPr>
        <w:t>опыт, проблемы развития</w:t>
      </w:r>
      <w:r w:rsidR="002375E1">
        <w:rPr>
          <w:rFonts w:ascii="Times New Roman" w:hAnsi="Times New Roman" w:cs="Times New Roman"/>
          <w:sz w:val="28"/>
          <w:szCs w:val="28"/>
        </w:rPr>
        <w:t>». Специальность – 08.00.</w:t>
      </w:r>
      <w:r w:rsidR="0077120D">
        <w:rPr>
          <w:rFonts w:ascii="Times New Roman" w:hAnsi="Times New Roman" w:cs="Times New Roman"/>
          <w:sz w:val="28"/>
          <w:szCs w:val="28"/>
        </w:rPr>
        <w:t>01</w:t>
      </w:r>
      <w:r w:rsidR="002375E1">
        <w:rPr>
          <w:rFonts w:ascii="Times New Roman" w:hAnsi="Times New Roman" w:cs="Times New Roman"/>
          <w:sz w:val="28"/>
          <w:szCs w:val="28"/>
        </w:rPr>
        <w:t xml:space="preserve"> «</w:t>
      </w:r>
      <w:r w:rsidR="0077120D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="002375E1">
        <w:rPr>
          <w:rFonts w:ascii="Times New Roman" w:hAnsi="Times New Roman" w:cs="Times New Roman"/>
          <w:sz w:val="28"/>
          <w:szCs w:val="28"/>
        </w:rPr>
        <w:t xml:space="preserve">». В </w:t>
      </w:r>
      <w:r w:rsidR="009E3843">
        <w:rPr>
          <w:rFonts w:ascii="Times New Roman" w:hAnsi="Times New Roman" w:cs="Times New Roman"/>
          <w:sz w:val="28"/>
          <w:szCs w:val="28"/>
        </w:rPr>
        <w:t xml:space="preserve">2010 </w:t>
      </w:r>
      <w:r w:rsidR="002375E1">
        <w:rPr>
          <w:rFonts w:ascii="Times New Roman" w:hAnsi="Times New Roman" w:cs="Times New Roman"/>
          <w:sz w:val="28"/>
          <w:szCs w:val="28"/>
        </w:rPr>
        <w:t xml:space="preserve">году защитил докторскую диссертацию на тему: </w:t>
      </w:r>
      <w:r w:rsidR="0077120D">
        <w:rPr>
          <w:rFonts w:ascii="Times New Roman" w:hAnsi="Times New Roman" w:cs="Times New Roman"/>
          <w:sz w:val="28"/>
          <w:szCs w:val="28"/>
        </w:rPr>
        <w:t>«Модернизация финансового механизма системы высшего профессионального образования: проблемы, решения, перспективы». Специальность – 08.00.10 «Финансы, денежное обращение и кредит».</w:t>
      </w:r>
      <w:r w:rsidR="00AB43D7" w:rsidRPr="00AB43D7">
        <w:rPr>
          <w:rFonts w:ascii="Times New Roman" w:hAnsi="Times New Roman" w:cs="Times New Roman"/>
          <w:sz w:val="28"/>
          <w:szCs w:val="28"/>
        </w:rPr>
        <w:t xml:space="preserve"> </w:t>
      </w:r>
      <w:r w:rsidR="00AB43D7">
        <w:rPr>
          <w:rFonts w:ascii="Times New Roman" w:hAnsi="Times New Roman" w:cs="Times New Roman"/>
          <w:sz w:val="28"/>
          <w:szCs w:val="28"/>
        </w:rPr>
        <w:t>В 2017 году по решению Высшей аттестационной комиссии присвоено звание профессора.</w:t>
      </w:r>
    </w:p>
    <w:p w:rsidR="009C2536" w:rsidRDefault="000B0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</w:t>
      </w:r>
      <w:r w:rsidR="006165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работает на кафедре философии, социологии и психологии в должности </w:t>
      </w:r>
      <w:r w:rsidR="00616545">
        <w:rPr>
          <w:rFonts w:ascii="Times New Roman" w:hAnsi="Times New Roman" w:cs="Times New Roman"/>
          <w:sz w:val="28"/>
          <w:szCs w:val="28"/>
        </w:rPr>
        <w:t>профессора.</w:t>
      </w:r>
    </w:p>
    <w:p w:rsidR="000E34DA" w:rsidRPr="000E34DA" w:rsidRDefault="000E34DA">
      <w:pPr>
        <w:rPr>
          <w:rFonts w:ascii="Times New Roman" w:hAnsi="Times New Roman" w:cs="Times New Roman"/>
          <w:sz w:val="28"/>
          <w:szCs w:val="28"/>
        </w:rPr>
      </w:pPr>
    </w:p>
    <w:sectPr w:rsidR="000E34DA" w:rsidRPr="000E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E8"/>
    <w:rsid w:val="000B0B50"/>
    <w:rsid w:val="000E34DA"/>
    <w:rsid w:val="001014DC"/>
    <w:rsid w:val="001222CE"/>
    <w:rsid w:val="002375E1"/>
    <w:rsid w:val="003D3CBF"/>
    <w:rsid w:val="006050A7"/>
    <w:rsid w:val="00616545"/>
    <w:rsid w:val="00735507"/>
    <w:rsid w:val="0077120D"/>
    <w:rsid w:val="007C37E8"/>
    <w:rsid w:val="008C12FF"/>
    <w:rsid w:val="009C2536"/>
    <w:rsid w:val="009E3843"/>
    <w:rsid w:val="00A91A63"/>
    <w:rsid w:val="00AB43D7"/>
    <w:rsid w:val="00AD1E0E"/>
    <w:rsid w:val="00B574BD"/>
    <w:rsid w:val="00B865B2"/>
    <w:rsid w:val="00B97643"/>
    <w:rsid w:val="00E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2026-05-05T12:30:00Z</dcterms:created>
  <dcterms:modified xsi:type="dcterms:W3CDTF">2026-05-05T12:53:00Z</dcterms:modified>
</cp:coreProperties>
</file>